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r>
        <w:rPr>
          <w:rFonts w:hint="eastAsia" w:ascii="ＭＳ 明朝" w:hAnsi="ＭＳ 明朝" w:eastAsia="ＭＳ 明朝"/>
          <w:kern w:val="2"/>
          <w:sz w:val="21"/>
        </w:rPr>
        <w:t>様式第２号（第４条関係）（その１）</w:t>
      </w:r>
    </w:p>
    <w:p>
      <w:pPr>
        <w:pStyle w:val="0"/>
        <w:overflowPunct w:val="0"/>
        <w:autoSpaceDE w:val="0"/>
        <w:autoSpaceDN w:val="0"/>
        <w:spacing w:line="320" w:lineRule="exact"/>
        <w:jc w:val="center"/>
        <w:rPr>
          <w:rFonts w:hint="default"/>
        </w:rPr>
      </w:pPr>
      <w:r>
        <w:rPr>
          <w:rFonts w:hint="eastAsia" w:ascii="ＭＳ 明朝" w:hAnsi="ＭＳ 明朝" w:eastAsia="ＭＳ 明朝"/>
          <w:kern w:val="2"/>
          <w:sz w:val="21"/>
        </w:rPr>
        <w:t>選挙人名簿抄本閲覧申出書（政治</w:t>
      </w:r>
      <w:bookmarkStart w:id="0" w:name="_GoBack"/>
      <w:bookmarkEnd w:id="0"/>
      <w:r>
        <w:rPr>
          <w:rFonts w:hint="eastAsia" w:ascii="ＭＳ 明朝" w:hAnsi="ＭＳ 明朝" w:eastAsia="ＭＳ 明朝"/>
          <w:kern w:val="2"/>
          <w:sz w:val="21"/>
        </w:rPr>
        <w:t>活動）</w:t>
      </w:r>
    </w:p>
    <w:p>
      <w:pPr>
        <w:pStyle w:val="0"/>
        <w:overflowPunct w:val="0"/>
        <w:autoSpaceDE w:val="0"/>
        <w:autoSpaceDN w:val="0"/>
        <w:spacing w:line="320" w:lineRule="exact"/>
        <w:ind w:right="227"/>
        <w:jc w:val="right"/>
        <w:rPr>
          <w:rFonts w:hint="default"/>
        </w:rPr>
      </w:pPr>
      <w:r>
        <w:rPr>
          <w:rFonts w:hint="eastAsia" w:ascii="ＭＳ 明朝" w:hAnsi="ＭＳ 明朝" w:eastAsia="ＭＳ 明朝"/>
          <w:kern w:val="2"/>
          <w:sz w:val="21"/>
        </w:rPr>
        <w:t>　年　　月　　日　</w:t>
      </w:r>
    </w:p>
    <w:p>
      <w:pPr>
        <w:pStyle w:val="0"/>
        <w:overflowPunct w:val="0"/>
        <w:autoSpaceDE w:val="0"/>
        <w:autoSpaceDN w:val="0"/>
        <w:spacing w:line="320" w:lineRule="exact"/>
        <w:jc w:val="both"/>
        <w:rPr>
          <w:rFonts w:hint="default"/>
        </w:rPr>
      </w:pPr>
      <w:r>
        <w:rPr>
          <w:rFonts w:hint="eastAsia" w:ascii="ＭＳ 明朝" w:hAnsi="ＭＳ 明朝" w:eastAsia="ＭＳ 明朝"/>
          <w:kern w:val="2"/>
          <w:sz w:val="21"/>
        </w:rPr>
        <w:t>　大子町選挙管理委員会委員長　様</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20" w:lineRule="exact"/>
        <w:jc w:val="right"/>
        <w:rPr>
          <w:rFonts w:hint="default"/>
        </w:rPr>
      </w:pPr>
      <w:r>
        <w:rPr>
          <w:rFonts w:ascii="ＭＳ 明朝" w:hAnsi="ＭＳ 明朝" w:eastAsia="ＭＳ 明朝"/>
          <w:kern w:val="2"/>
          <w:sz w:val="21"/>
        </w:rPr>
        <mc:AlternateContent>
          <mc:Choice Requires="wps">
            <w:drawing>
              <wp:anchor simplePos="0" relativeHeight="2" behindDoc="0" locked="1" layoutInCell="0" hidden="0" allowOverlap="1">
                <wp:simplePos x="0" y="0"/>
                <wp:positionH relativeFrom="column">
                  <wp:posOffset>4240530</wp:posOffset>
                </wp:positionH>
                <wp:positionV relativeFrom="paragraph">
                  <wp:posOffset>233680</wp:posOffset>
                </wp:positionV>
                <wp:extent cx="2390775" cy="7931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90775" cy="793115"/>
                        </a:xfrm>
                        <a:prstGeom prst="bracketPair">
                          <a:avLst>
                            <a:gd name="adj" fmla="val 930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8.39pt;mso-position-vertical-relative:text;mso-position-horizontal-relative:text;position:absolute;height:62.45pt;width:188.25pt;margin-left:333.9pt;z-index:2;" o:allowincell="f" filled="f" stroked="t" strokecolor="#000000" strokeweight="0.5pt" o:spt="185" type="#_x0000_t185" adj="2011">
                <v:fill/>
                <v:stroke filltype="solid"/>
                <v:textbox style="layout-flow:horizontal;"/>
                <v:imagedata o:title=""/>
                <w10:wrap type="none" anchorx="text" anchory="text"/>
                <w10:anchorlock/>
              </v:shape>
            </w:pict>
          </mc:Fallback>
        </mc:AlternateContent>
      </w:r>
      <w:r>
        <w:rPr>
          <w:rFonts w:hint="eastAsia" w:ascii="ＭＳ 明朝" w:hAnsi="ＭＳ 明朝" w:eastAsia="ＭＳ 明朝"/>
          <w:kern w:val="2"/>
          <w:sz w:val="21"/>
        </w:rPr>
        <w:t>電話番号</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720"/>
        <w:gridCol w:w="3720"/>
        <w:gridCol w:w="312"/>
      </w:tblGrid>
      <w:tr>
        <w:trPr/>
        <w:tc>
          <w:tcPr>
            <w:tcW w:w="67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37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申出者が政党その他の政治団体である場合にあっては，その名称，代表者の氏名及び主たる事務所の所在地を記載してください。</w:t>
            </w:r>
          </w:p>
        </w:tc>
        <w:tc>
          <w:tcPr>
            <w:tcW w:w="312"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　次のとおり，政治活動（選挙運動を含む。）をするため，選挙人名簿抄本を閲覧する必要がありますので，閲覧の申出をします。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2148"/>
        <w:gridCol w:w="12"/>
        <w:gridCol w:w="8388"/>
      </w:tblGrid>
      <w:tr>
        <w:trPr>
          <w:trHeight w:val="509"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１　活動の内容</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政治活動（選挙運動を含む。）</w:t>
            </w:r>
          </w:p>
        </w:tc>
      </w:tr>
      <w:tr>
        <w:trPr>
          <w:trHeight w:val="63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２　閲覧事項の利用の目的</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（できる限り具体的に記載すること。）</w:t>
            </w:r>
          </w:p>
        </w:tc>
      </w:tr>
      <w:tr>
        <w:trPr>
          <w:trHeight w:val="63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３　閲覧者の氏名及び住所</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　</w:t>
            </w:r>
          </w:p>
        </w:tc>
      </w:tr>
      <w:tr>
        <w:trPr>
          <w:trHeight w:val="63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４　閲覧事項の管理の方法</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（管理体制や廃棄の時期，方法等について具体的に記載すること。）</w:t>
            </w:r>
          </w:p>
        </w:tc>
      </w:tr>
      <w:tr>
        <w:trPr>
          <w:trHeight w:val="630"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５　閲覧対象者の範囲</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　</w:t>
            </w:r>
          </w:p>
        </w:tc>
      </w:tr>
      <w:tr>
        <w:trPr>
          <w:trHeight w:val="1246" w:hRule="atLeast"/>
        </w:trPr>
        <w:tc>
          <w:tcPr>
            <w:tcW w:w="238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６　閲覧者に関する事項</w:t>
            </w:r>
          </w:p>
        </w:tc>
        <w:tc>
          <w:tcPr>
            <w:tcW w:w="8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trPr>
          <w:cantSplit/>
          <w:trHeight w:val="70" w:hRule="atLeast"/>
        </w:trPr>
        <w:tc>
          <w:tcPr>
            <w:tcW w:w="1078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　申出者が公職の候補者等であるとき</w:t>
            </w:r>
          </w:p>
        </w:tc>
      </w:tr>
      <w:tr>
        <w:trPr>
          <w:cantSplit/>
          <w:trHeight w:val="719"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105" w:hanging="105"/>
              <w:jc w:val="both"/>
              <w:rPr>
                <w:rFonts w:hint="default"/>
              </w:rPr>
            </w:pPr>
            <w:r>
              <w:rPr>
                <w:rFonts w:hint="eastAsia" w:ascii="ＭＳ 明朝" w:hAnsi="ＭＳ 明朝" w:eastAsia="ＭＳ 明朝"/>
                <w:kern w:val="2"/>
                <w:sz w:val="21"/>
              </w:rPr>
              <w:t>　</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７　立候補しようとする選挙の種類</w:t>
            </w:r>
          </w:p>
        </w:tc>
        <w:tc>
          <w:tcPr>
            <w:tcW w:w="8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（現職の場合は，その職名も併せて記載すること。）</w:t>
            </w:r>
          </w:p>
        </w:tc>
      </w:tr>
      <w:tr>
        <w:trPr>
          <w:cantSplit/>
          <w:trHeight w:val="71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105" w:hanging="105"/>
              <w:jc w:val="both"/>
              <w:rPr>
                <w:rFonts w:hint="default"/>
              </w:rPr>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８　候補者閲覧事項取扱者の指定</w:t>
            </w:r>
          </w:p>
        </w:tc>
        <w:tc>
          <w:tcPr>
            <w:tcW w:w="8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別添申出書のとおり，公職選挙法第２８条の２第４項の規定による申出を</w:t>
            </w:r>
          </w:p>
          <w:p>
            <w:pPr>
              <w:pStyle w:val="0"/>
              <w:overflowPunct w:val="0"/>
              <w:autoSpaceDE w:val="0"/>
              <w:autoSpaceDN w:val="0"/>
              <w:spacing w:line="280" w:lineRule="exact"/>
              <w:jc w:val="center"/>
              <w:rPr>
                <w:rFonts w:hint="default"/>
              </w:rPr>
            </w:pPr>
            <w:r>
              <w:rPr>
                <w:rFonts w:hint="eastAsia" w:ascii="ＭＳ 明朝" w:hAnsi="ＭＳ 明朝" w:eastAsia="ＭＳ 明朝"/>
                <w:kern w:val="2"/>
                <w:sz w:val="21"/>
              </w:rPr>
              <w:t>□　する　　　　　　　　　　　　　　　□　しない</w:t>
            </w:r>
          </w:p>
        </w:tc>
      </w:tr>
      <w:tr>
        <w:trPr>
          <w:cantSplit/>
          <w:trHeight w:val="70" w:hRule="atLeast"/>
        </w:trPr>
        <w:tc>
          <w:tcPr>
            <w:tcW w:w="1078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　申請者が政党その他の政治団体であるとき</w:t>
            </w:r>
          </w:p>
        </w:tc>
      </w:tr>
      <w:tr>
        <w:trPr>
          <w:cantSplit/>
          <w:trHeight w:val="707"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105" w:hanging="105"/>
              <w:jc w:val="both"/>
              <w:rPr>
                <w:rFonts w:hint="default"/>
              </w:rPr>
            </w:pPr>
            <w:r>
              <w:rPr>
                <w:rFonts w:hint="eastAsia" w:ascii="ＭＳ 明朝" w:hAnsi="ＭＳ 明朝" w:eastAsia="ＭＳ 明朝"/>
                <w:kern w:val="2"/>
                <w:sz w:val="21"/>
              </w:rPr>
              <w:t>　</w:t>
            </w: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９　政治団体閲覧事項取扱者の範囲</w:t>
            </w:r>
          </w:p>
        </w:tc>
        <w:tc>
          <w:tcPr>
            <w:tcW w:w="8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　</w:t>
            </w:r>
          </w:p>
        </w:tc>
      </w:tr>
      <w:tr>
        <w:trPr>
          <w:cantSplit/>
          <w:trHeight w:val="71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105" w:hanging="105"/>
              <w:jc w:val="both"/>
              <w:rPr>
                <w:rFonts w:hint="default"/>
              </w:rPr>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１０　承認法人の申出</w:t>
            </w:r>
          </w:p>
        </w:tc>
        <w:tc>
          <w:tcPr>
            <w:tcW w:w="8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別添申出書のとおり，公職選挙法第２８条の２第７項の規定による申出を</w:t>
            </w:r>
          </w:p>
          <w:p>
            <w:pPr>
              <w:pStyle w:val="0"/>
              <w:overflowPunct w:val="0"/>
              <w:autoSpaceDE w:val="0"/>
              <w:autoSpaceDN w:val="0"/>
              <w:spacing w:line="280" w:lineRule="exact"/>
              <w:jc w:val="center"/>
              <w:rPr>
                <w:rFonts w:hint="default"/>
              </w:rPr>
            </w:pPr>
            <w:r>
              <w:rPr>
                <w:rFonts w:hint="eastAsia" w:ascii="ＭＳ 明朝" w:hAnsi="ＭＳ 明朝" w:eastAsia="ＭＳ 明朝"/>
                <w:kern w:val="2"/>
                <w:sz w:val="21"/>
              </w:rPr>
              <w:t>□　する　　　　　　　　　　　　　　　□　しない</w:t>
            </w:r>
          </w:p>
        </w:tc>
      </w:tr>
      <w:tr>
        <w:trPr>
          <w:trHeight w:val="1283" w:hRule="atLeast"/>
        </w:trPr>
        <w:tc>
          <w:tcPr>
            <w:tcW w:w="24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ind w:left="105" w:hanging="105"/>
              <w:jc w:val="center"/>
              <w:rPr>
                <w:rFonts w:hint="default"/>
              </w:rP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c>
          <w:tcPr>
            <w:tcW w:w="8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both"/>
              <w:rPr>
                <w:rFonts w:hint="default"/>
              </w:rPr>
            </w:pPr>
            <w:r>
              <w:rPr>
                <w:rFonts w:hint="eastAsia" w:ascii="ＭＳ 明朝" w:hAnsi="ＭＳ 明朝" w:eastAsia="ＭＳ 明朝"/>
                <w:kern w:val="2"/>
                <w:sz w:val="21"/>
              </w:rPr>
              <w:t>（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w:t>
            </w:r>
            <w:r>
              <w:rPr>
                <w:rFonts w:hint="eastAsia" w:ascii="ＭＳ 明朝" w:hAnsi="ＭＳ 明朝" w:eastAsia="ＭＳ 明朝"/>
                <w:kern w:val="2"/>
                <w:sz w:val="21"/>
              </w:rPr>
              <w:t>1</w:t>
            </w:r>
            <w:r>
              <w:rPr>
                <w:rFonts w:hint="eastAsia" w:ascii="ＭＳ 明朝" w:hAnsi="ＭＳ 明朝" w:eastAsia="ＭＳ 明朝"/>
                <w:kern w:val="2"/>
                <w:sz w:val="21"/>
              </w:rPr>
              <w:t>人）の氏名及びその者の公職の種類を記載すること。）</w:t>
            </w:r>
          </w:p>
        </w:tc>
      </w:tr>
    </w:tbl>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備考</w:t>
      </w:r>
    </w:p>
    <w:p>
      <w:pPr>
        <w:pStyle w:val="0"/>
        <w:wordWrap w:val="0"/>
        <w:overflowPunct w:val="0"/>
        <w:autoSpaceDE w:val="0"/>
        <w:autoSpaceDN w:val="0"/>
        <w:spacing w:line="280" w:lineRule="exact"/>
        <w:ind w:left="453" w:hanging="420" w:hangingChars="200"/>
        <w:jc w:val="both"/>
        <w:rPr>
          <w:rFonts w:hint="default"/>
        </w:rPr>
      </w:pPr>
      <w:r>
        <w:rPr>
          <w:rFonts w:hint="eastAsia" w:ascii="ＭＳ 明朝" w:hAnsi="ＭＳ 明朝" w:eastAsia="ＭＳ 明朝"/>
          <w:kern w:val="2"/>
          <w:sz w:val="21"/>
        </w:rPr>
        <w:t>　１　この様式は，公職選挙法第２８条の２第１項の規定により，公職の候補者等又は政党その他の政治団体が，政治活動（選挙運動を含む。）のために選挙人名簿の抄本の閲覧の申出をする申出書の様式である。</w:t>
      </w:r>
    </w:p>
    <w:p>
      <w:pPr>
        <w:pStyle w:val="0"/>
        <w:wordWrap w:val="0"/>
        <w:overflowPunct w:val="0"/>
        <w:autoSpaceDE w:val="0"/>
        <w:autoSpaceDN w:val="0"/>
        <w:spacing w:line="280" w:lineRule="exact"/>
        <w:ind w:left="453" w:hanging="420" w:hangingChars="200"/>
        <w:jc w:val="both"/>
        <w:rPr>
          <w:rFonts w:hint="default"/>
        </w:rPr>
        <w:sectPr>
          <w:type w:val="continuous"/>
          <w:pgSz w:w="11905" w:h="16837"/>
          <w:pgMar w:top="567" w:right="567" w:bottom="567" w:left="567" w:header="851" w:footer="851" w:gutter="0"/>
          <w:cols w:space="720"/>
          <w:textDirection w:val="lrTb"/>
          <w:docGrid w:type="linesAndChars" w:linePitch="476" w:charSpace="3425"/>
        </w:sectPr>
      </w:pPr>
      <w:r>
        <w:rPr>
          <w:rFonts w:hint="eastAsia" w:ascii="ＭＳ 明朝" w:hAnsi="ＭＳ 明朝" w:eastAsia="ＭＳ 明朝"/>
          <w:kern w:val="2"/>
          <w:sz w:val="21"/>
        </w:rPr>
        <w:t>　２　上記の欄８及び１０の別添申出書の様式は，公職選挙法施行規則第四号様式の二の二「その三」及び「その四」に準ずるものとする。</w:t>
      </w:r>
    </w:p>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t>様式第２号（第４条関係）（その２）</w:t>
      </w:r>
    </w:p>
    <w:p>
      <w:pPr>
        <w:pStyle w:val="0"/>
        <w:wordWrap w:val="0"/>
        <w:overflowPunct w:val="0"/>
        <w:autoSpaceDE w:val="0"/>
        <w:autoSpaceDN w:val="0"/>
        <w:ind w:left="315" w:hanging="315"/>
        <w:jc w:val="center"/>
        <w:rPr>
          <w:rFonts w:hint="default"/>
        </w:rPr>
      </w:pPr>
      <w:r>
        <w:rPr>
          <w:rFonts w:hint="eastAsia" w:ascii="ＭＳ 明朝" w:hAnsi="ＭＳ 明朝" w:eastAsia="ＭＳ 明朝"/>
          <w:kern w:val="2"/>
          <w:sz w:val="21"/>
        </w:rPr>
        <w:t>候補者閲覧事項取扱者に関する申出書</w:t>
      </w:r>
    </w:p>
    <w:p>
      <w:pPr>
        <w:pStyle w:val="0"/>
        <w:wordWrap w:val="0"/>
        <w:overflowPunct w:val="0"/>
        <w:autoSpaceDE w:val="0"/>
        <w:autoSpaceDN w:val="0"/>
        <w:ind w:left="315" w:hanging="315"/>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大子町選挙管理委員会委員長　様</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閲覧事項を申出者及び閲覧者以外の者に取り扱わせる必要があるため，公職選挙法第２８条の２第４項の規定に基づき，閲覧事項を取り扱う者として，次のとおり申し出ます。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00"/>
        <w:gridCol w:w="6072"/>
      </w:tblGrid>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rPr>
          <w:rFonts w:hint="default"/>
        </w:rPr>
        <w:sectPr>
          <w:pgSz w:w="11905" w:h="16837"/>
          <w:pgMar w:top="1134" w:right="1418" w:bottom="1418" w:left="1418" w:header="851" w:footer="851" w:gutter="0"/>
          <w:cols w:space="720"/>
          <w:textDirection w:val="lrTb"/>
          <w:docGrid w:type="linesAndChars" w:linePitch="476" w:charSpace="3425"/>
        </w:sectPr>
      </w:pPr>
    </w:p>
    <w:p>
      <w:pPr>
        <w:pStyle w:val="0"/>
        <w:wordWrap w:val="0"/>
        <w:overflowPunct w:val="0"/>
        <w:autoSpaceDE w:val="0"/>
        <w:autoSpaceDN w:val="0"/>
        <w:jc w:val="both"/>
        <w:rPr>
          <w:rFonts w:hint="default"/>
        </w:rPr>
      </w:pPr>
    </w:p>
    <w:p>
      <w:pPr>
        <w:pStyle w:val="0"/>
        <w:wordWrap w:val="0"/>
        <w:overflowPunct w:val="0"/>
        <w:autoSpaceDE w:val="0"/>
        <w:autoSpaceDN w:val="0"/>
        <w:ind w:left="315" w:hanging="315"/>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様式第２号（第４条関係）（その３）</w:t>
      </w:r>
    </w:p>
    <w:p>
      <w:pPr>
        <w:pStyle w:val="0"/>
        <w:wordWrap w:val="0"/>
        <w:overflowPunct w:val="0"/>
        <w:autoSpaceDE w:val="0"/>
        <w:autoSpaceDN w:val="0"/>
        <w:ind w:left="315" w:hanging="315"/>
        <w:jc w:val="center"/>
        <w:rPr>
          <w:rFonts w:hint="default"/>
        </w:rPr>
      </w:pPr>
      <w:r>
        <w:rPr>
          <w:rFonts w:hint="eastAsia" w:ascii="ＭＳ 明朝" w:hAnsi="ＭＳ 明朝" w:eastAsia="ＭＳ 明朝"/>
          <w:kern w:val="2"/>
          <w:sz w:val="21"/>
        </w:rPr>
        <w:t>承認法人に関する申出書</w:t>
      </w:r>
    </w:p>
    <w:p>
      <w:pPr>
        <w:pStyle w:val="0"/>
        <w:wordWrap w:val="0"/>
        <w:overflowPunct w:val="0"/>
        <w:autoSpaceDE w:val="0"/>
        <w:autoSpaceDN w:val="0"/>
        <w:ind w:left="315" w:hanging="315"/>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大子町選挙管理委員会委員長　様</w:t>
      </w:r>
    </w:p>
    <w:p>
      <w:pPr>
        <w:pStyle w:val="0"/>
        <w:wordWrap w:val="0"/>
        <w:overflowPunct w:val="0"/>
        <w:autoSpaceDE w:val="0"/>
        <w:autoSpaceDN w:val="0"/>
        <w:jc w:val="both"/>
        <w:rPr>
          <w:rFonts w:hint="default"/>
        </w:rPr>
      </w:pP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申出者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spacing w:line="320" w:lineRule="exact"/>
        <w:ind w:right="908"/>
        <w:jc w:val="center"/>
        <w:rPr>
          <w:rFonts w:hint="default"/>
        </w:rPr>
      </w:pPr>
      <w:r>
        <w:rPr>
          <w:rFonts w:hint="eastAsia" w:ascii="ＭＳ 明朝" w:hAnsi="ＭＳ 明朝" w:eastAsia="ＭＳ 明朝"/>
          <w:kern w:val="2"/>
          <w:sz w:val="21"/>
        </w:rPr>
        <w:t>　　　　　　　　　　　　　　　　　　　　　政党その他の政治団体の名称</w:t>
      </w:r>
    </w:p>
    <w:p>
      <w:pPr>
        <w:pStyle w:val="0"/>
        <w:overflowPunct w:val="0"/>
        <w:autoSpaceDE w:val="0"/>
        <w:autoSpaceDN w:val="0"/>
        <w:spacing w:line="320" w:lineRule="exact"/>
        <w:jc w:val="right"/>
        <w:rPr>
          <w:rFonts w:hint="default"/>
        </w:rPr>
      </w:pPr>
      <w:r>
        <w:rPr>
          <w:rFonts w:hint="eastAsia" w:ascii="ＭＳ 明朝" w:hAnsi="ＭＳ 明朝" w:eastAsia="ＭＳ 明朝"/>
          <w:kern w:val="2"/>
          <w:sz w:val="21"/>
        </w:rPr>
        <w:t>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代表者の氏名　　　　　　　　　　㊞　</w:t>
      </w:r>
    </w:p>
    <w:p>
      <w:pPr>
        <w:pStyle w:val="0"/>
        <w:overflowPunct w:val="0"/>
        <w:autoSpaceDE w:val="0"/>
        <w:autoSpaceDN w:val="0"/>
        <w:spacing w:line="320" w:lineRule="exact"/>
        <w:jc w:val="right"/>
        <w:rPr>
          <w:rFonts w:hint="default"/>
        </w:rPr>
      </w:pP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主たる事務所の所在地　　　　　　　　</w:t>
      </w:r>
    </w:p>
    <w:p>
      <w:pPr>
        <w:pStyle w:val="0"/>
        <w:overflowPunct w:val="0"/>
        <w:autoSpaceDE w:val="0"/>
        <w:autoSpaceDN w:val="0"/>
        <w:spacing w:line="320" w:lineRule="exact"/>
        <w:jc w:val="right"/>
        <w:rPr>
          <w:rFonts w:hint="default"/>
        </w:rPr>
      </w:pP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電話番号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閲覧事項を次の法人に取り扱わせる必要があるため，法第２８条の２第７項の規定に基づき，次のとおり申し出ます。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0"/>
        <w:gridCol w:w="6662"/>
      </w:tblGrid>
      <w:tr>
        <w:trPr>
          <w:trHeight w:val="707"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１　法人の名称</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　</w:t>
            </w:r>
          </w:p>
        </w:tc>
      </w:tr>
      <w:tr>
        <w:trPr>
          <w:trHeight w:val="683"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２　法人の代表者の氏名</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　</w:t>
            </w:r>
          </w:p>
        </w:tc>
      </w:tr>
      <w:tr>
        <w:trPr>
          <w:trHeight w:val="635"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３　法人の主たる事務所の所在地</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　</w:t>
            </w:r>
          </w:p>
        </w:tc>
      </w:tr>
      <w:tr>
        <w:trPr>
          <w:trHeight w:val="935"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４　法人に閲覧事項を取り扱わせる事由</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（その必要性等について具体的に記載すること。）</w:t>
            </w:r>
          </w:p>
        </w:tc>
      </w:tr>
      <w:tr>
        <w:trPr>
          <w:trHeight w:val="983"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５　承認法人閲覧事項取扱者の範囲</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　</w:t>
            </w:r>
          </w:p>
        </w:tc>
      </w:tr>
      <w:tr>
        <w:trPr>
          <w:trHeight w:val="959"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６　法人における閲覧事項の管理の方法</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（管理体制や廃棄の時期，方法等について具体的に記載すること。）</w:t>
            </w:r>
          </w:p>
        </w:tc>
      </w:tr>
      <w:tr>
        <w:trPr>
          <w:trHeight w:val="2359" w:hRule="atLeast"/>
        </w:trPr>
        <w:tc>
          <w:tcPr>
            <w:tcW w:w="241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60" w:lineRule="exact"/>
              <w:ind w:left="315" w:hanging="315"/>
              <w:jc w:val="both"/>
              <w:rPr>
                <w:rFonts w:hint="default"/>
              </w:rPr>
            </w:pPr>
            <w:r>
              <w:rPr>
                <w:rFonts w:hint="eastAsia" w:ascii="ＭＳ 明朝" w:hAnsi="ＭＳ 明朝" w:eastAsia="ＭＳ 明朝"/>
                <w:kern w:val="2"/>
                <w:sz w:val="21"/>
              </w:rPr>
              <w:t>７　閲覧者に関する事項</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360" w:lineRule="exact"/>
              <w:jc w:val="both"/>
              <w:rPr>
                <w:rFonts w:hint="default"/>
              </w:rPr>
            </w:pPr>
            <w:r>
              <w:rPr>
                <w:rFonts w:hint="eastAsia" w:ascii="ＭＳ 明朝" w:hAnsi="ＭＳ 明朝" w:eastAsia="ＭＳ 明朝"/>
                <w:kern w:val="2"/>
                <w:sz w:val="21"/>
              </w:rPr>
              <w:t>（公職選挙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pPr>
        <w:pStyle w:val="0"/>
        <w:wordWrap w:val="0"/>
        <w:overflowPunct w:val="0"/>
        <w:autoSpaceDE w:val="0"/>
        <w:autoSpaceDN w:val="0"/>
        <w:jc w:val="both"/>
      </w:pPr>
    </w:p>
    <w:sectPr>
      <w:type w:val="continuous"/>
      <w:pgSz w:w="11905" w:h="16837"/>
      <w:pgMar w:top="1134" w:right="1418" w:bottom="1418" w:left="1418" w:header="851" w:footer="851" w:gutter="0"/>
      <w:cols w:space="720"/>
      <w:textDirection w:val="lrTb"/>
      <w:docGrid w:type="linesAndChars" w:linePitch="476" w:charSpace="34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customStyle="1">
    <w:name w:val="一太郎８/９"/>
    <w:next w:val="17"/>
    <w:link w:val="0"/>
    <w:uiPriority w:val="0"/>
    <w:qFormat/>
    <w:pPr>
      <w:widowControl w:val="0"/>
      <w:wordWrap w:val="0"/>
      <w:autoSpaceDE w:val="0"/>
      <w:autoSpaceDN w:val="0"/>
      <w:adjustRightInd w:val="0"/>
      <w:spacing w:line="311" w:lineRule="atLeast"/>
      <w:ind w:left="0" w:right="0"/>
      <w:jc w:val="both"/>
      <w:textAlignment w:val="auto"/>
    </w:pPr>
    <w:rPr>
      <w:rFonts w:ascii="ＭＳ 明朝" w:hAnsi="ＭＳ 明朝" w:eastAsia="ＭＳ 明朝"/>
      <w:spacing w:val="-1"/>
      <w:sz w:val="21"/>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Arial" w:hAnsi="Arial" w:eastAsia="ＭＳ ゴシック"/>
      <w:kern w:val="2"/>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3</Pages>
  <Words>1</Words>
  <Characters>1415</Characters>
  <Lines>217</Lines>
  <Paragraphs>85</Paragraphs>
  <CharactersWithSpaces>1665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2018-08-23T10:56:00Z</cp:lastPrinted>
  <dcterms:created xsi:type="dcterms:W3CDTF">2018-10-29T14:24:00Z</dcterms:created>
  <dcterms:modified xsi:type="dcterms:W3CDTF">2020-03-02T11:09:56Z</dcterms:modified>
</cp:coreProperties>
</file>