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default" w:ascii="ＭＳ Ｐゴシック" w:hAnsi="ＭＳ Ｐゴシック" w:eastAsia="ＭＳ Ｐゴシック"/>
          <w:kern w:val="0"/>
          <w:sz w:val="24"/>
        </w:rPr>
        <mc:AlternateContent>
          <mc:Choice Requires="wps">
            <w:drawing>
              <wp:anchor distT="0" distB="0" distL="114300" distR="114300" simplePos="0" relativeHeight="2" behindDoc="0" locked="0" layoutInCell="1" hidden="0" allowOverlap="1">
                <wp:simplePos x="0" y="0"/>
                <wp:positionH relativeFrom="column">
                  <wp:posOffset>4783455</wp:posOffset>
                </wp:positionH>
                <wp:positionV relativeFrom="paragraph">
                  <wp:posOffset>-160655</wp:posOffset>
                </wp:positionV>
                <wp:extent cx="1336675" cy="379095"/>
                <wp:effectExtent l="635" t="635" r="29845" b="10795"/>
                <wp:wrapNone/>
                <wp:docPr id="1026" name="正方形/長方形 2"/>
                <a:graphic xmlns:a="http://schemas.openxmlformats.org/drawingml/2006/main">
                  <a:graphicData uri="http://schemas.microsoft.com/office/word/2010/wordprocessingShape">
                    <wps:wsp>
                      <wps:cNvPr id="1026" name="正方形/長方形 2"/>
                      <wps:cNvSpPr/>
                      <wps:spPr>
                        <a:xfrm>
                          <a:off x="0" y="0"/>
                          <a:ext cx="1336675" cy="379095"/>
                        </a:xfrm>
                        <a:prstGeom prst="rect">
                          <a:avLst/>
                        </a:prstGeom>
                        <a:noFill/>
                        <a:ln w="15875" cap="flat" cmpd="sng" algn="ctr">
                          <a:solidFill>
                            <a:srgbClr val="4F81BD">
                              <a:shade val="50000"/>
                            </a:srgbClr>
                          </a:solidFill>
                          <a:prstDash val="solid"/>
                        </a:ln>
                        <a:effectLst/>
                      </wps:spPr>
                      <wps:txbx>
                        <w:txbxContent>
                          <w:p>
                            <w:pPr>
                              <w:pStyle w:val="0"/>
                              <w:jc w:val="center"/>
                              <w:rPr>
                                <w:rFonts w:hint="default" w:ascii="HG丸ｺﾞｼｯｸM-PRO" w:hAnsi="HG丸ｺﾞｼｯｸM-PRO" w:eastAsia="HG丸ｺﾞｼｯｸM-PRO"/>
                                <w:b w:val="1"/>
                                <w:i w:val="1"/>
                                <w:color w:val="000000" w:themeColor="text1"/>
                                <w:sz w:val="32"/>
                              </w:rPr>
                            </w:pPr>
                            <w:r>
                              <w:rPr>
                                <w:rFonts w:hint="eastAsia" w:ascii="HG丸ｺﾞｼｯｸM-PRO" w:hAnsi="HG丸ｺﾞｼｯｸM-PRO" w:eastAsia="HG丸ｺﾞｼｯｸM-PRO"/>
                                <w:b w:val="1"/>
                                <w:i w:val="1"/>
                                <w:color w:val="000000" w:themeColor="text1"/>
                                <w:spacing w:val="97"/>
                                <w:kern w:val="0"/>
                                <w:sz w:val="32"/>
                                <w:fitText w:val="1352" w:id="1"/>
                              </w:rPr>
                              <w:t>記入</w:t>
                            </w:r>
                            <w:r>
                              <w:rPr>
                                <w:rFonts w:hint="eastAsia" w:ascii="HG丸ｺﾞｼｯｸM-PRO" w:hAnsi="HG丸ｺﾞｼｯｸM-PRO" w:eastAsia="HG丸ｺﾞｼｯｸM-PRO"/>
                                <w:b w:val="1"/>
                                <w:i w:val="1"/>
                                <w:color w:val="000000" w:themeColor="text1"/>
                                <w:spacing w:val="0"/>
                                <w:kern w:val="0"/>
                                <w:sz w:val="32"/>
                                <w:fitText w:val="1352" w:id="1"/>
                              </w:rPr>
                              <w:t>例</w:t>
                            </w:r>
                          </w:p>
                        </w:txbxContent>
                      </wps:txbx>
                      <wps:bodyPr rot="0" vertOverflow="overflow" horzOverflow="overflow" wrap="square" numCol="1" spcCol="0" rtlCol="0" fromWordArt="0" anchor="ctr" anchorCtr="0" forceAA="0" compatLnSpc="1"/>
                    </wps:wsp>
                  </a:graphicData>
                </a:graphic>
              </wp:anchor>
            </w:drawing>
          </mc:Choice>
          <mc:Fallback>
            <w:pict>
              <v:rect id="正方形/長方形 2" style="mso-wrap-distance-right:9pt;mso-wrap-distance-bottom:0pt;margin-top:-12.65pt;mso-position-vertical-relative:text;mso-position-horizontal-relative:text;v-text-anchor:middle;position:absolute;height:29.85pt;mso-wrap-distance-top:0pt;width:105.25pt;mso-wrap-distance-left:9pt;margin-left:376.65pt;z-index:2;" o:spid="_x0000_s1026" o:allowincell="t" o:allowoverlap="t" filled="f" stroked="t" strokecolor="#385d8a" strokeweight="1.25pt" o:spt="1">
                <v:fill/>
                <v:stroke linestyle="single" endcap="flat" dashstyle="solid" filltype="solid"/>
                <v:textbox style="layout-flow:horizontal;">
                  <w:txbxContent>
                    <w:p>
                      <w:pPr>
                        <w:pStyle w:val="0"/>
                        <w:jc w:val="center"/>
                        <w:rPr>
                          <w:rFonts w:hint="default" w:ascii="HG丸ｺﾞｼｯｸM-PRO" w:hAnsi="HG丸ｺﾞｼｯｸM-PRO" w:eastAsia="HG丸ｺﾞｼｯｸM-PRO"/>
                          <w:b w:val="1"/>
                          <w:i w:val="1"/>
                          <w:color w:val="000000" w:themeColor="text1"/>
                          <w:sz w:val="32"/>
                        </w:rPr>
                      </w:pPr>
                      <w:r>
                        <w:rPr>
                          <w:rFonts w:hint="eastAsia" w:ascii="HG丸ｺﾞｼｯｸM-PRO" w:hAnsi="HG丸ｺﾞｼｯｸM-PRO" w:eastAsia="HG丸ｺﾞｼｯｸM-PRO"/>
                          <w:b w:val="1"/>
                          <w:i w:val="1"/>
                          <w:color w:val="000000" w:themeColor="text1"/>
                          <w:spacing w:val="97"/>
                          <w:kern w:val="0"/>
                          <w:sz w:val="32"/>
                          <w:fitText w:val="1352" w:id="1"/>
                        </w:rPr>
                        <w:t>記入</w:t>
                      </w:r>
                      <w:r>
                        <w:rPr>
                          <w:rFonts w:hint="eastAsia" w:ascii="HG丸ｺﾞｼｯｸM-PRO" w:hAnsi="HG丸ｺﾞｼｯｸM-PRO" w:eastAsia="HG丸ｺﾞｼｯｸM-PRO"/>
                          <w:b w:val="1"/>
                          <w:i w:val="1"/>
                          <w:color w:val="000000" w:themeColor="text1"/>
                          <w:spacing w:val="0"/>
                          <w:kern w:val="0"/>
                          <w:sz w:val="32"/>
                          <w:fitText w:val="1352" w:id="1"/>
                        </w:rPr>
                        <w:t>例</w:t>
                      </w:r>
                    </w:p>
                  </w:txbxContent>
                </v:textbox>
                <v:imagedata o:title=""/>
                <w10:wrap type="none" anchorx="text" anchory="text"/>
              </v:rect>
            </w:pict>
          </mc:Fallback>
        </mc:AlternateContent>
      </w:r>
      <w:r>
        <w:rPr>
          <w:rFonts w:hint="eastAsia"/>
        </w:rPr>
        <w:t>様式第４号（第８条関係）</w:t>
      </w:r>
    </w:p>
    <w:p>
      <w:pPr>
        <w:pStyle w:val="0"/>
        <w:jc w:val="center"/>
        <w:rPr>
          <w:rFonts w:hint="default"/>
        </w:rPr>
      </w:pPr>
      <w:r>
        <w:rPr>
          <w:rFonts w:hint="eastAsia"/>
        </w:rPr>
        <w:t>事業収支決算書</w:t>
      </w:r>
    </w:p>
    <w:p>
      <w:pPr>
        <w:pStyle w:val="0"/>
        <w:rPr>
          <w:rFonts w:hint="default"/>
        </w:rPr>
      </w:pPr>
    </w:p>
    <w:p>
      <w:pPr>
        <w:pStyle w:val="0"/>
        <w:rPr>
          <w:rFonts w:hint="default"/>
        </w:rPr>
      </w:pPr>
      <w:r>
        <w:rPr>
          <w:rFonts w:hint="eastAsia"/>
        </w:rPr>
        <w:t>収　入　　　　　　　　　　　　　　　　　　　　　　　　　　　　　　　　　　（単位：円）</w:t>
      </w:r>
    </w:p>
    <w:tbl>
      <w:tblPr>
        <w:tblStyle w:val="11"/>
        <w:tblW w:w="96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835"/>
        <w:gridCol w:w="2835"/>
        <w:gridCol w:w="3953"/>
      </w:tblGrid>
      <w:tr>
        <w:trPr/>
        <w:tc>
          <w:tcPr>
            <w:tcW w:w="28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ind w:right="-107" w:rightChars="-47"/>
              <w:jc w:val="center"/>
              <w:rPr>
                <w:rFonts w:hint="default"/>
              </w:rPr>
            </w:pPr>
            <w:r>
              <w:rPr>
                <w:rFonts w:hint="eastAsia"/>
              </w:rPr>
              <w:t>項　　目</w:t>
            </w:r>
          </w:p>
        </w:tc>
        <w:tc>
          <w:tcPr>
            <w:tcW w:w="28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rPr>
            </w:pPr>
            <w:r>
              <w:rPr>
                <w:rFonts w:hint="eastAsia"/>
              </w:rPr>
              <w:t>金　　額</w:t>
            </w:r>
          </w:p>
        </w:tc>
        <w:tc>
          <w:tcPr>
            <w:tcW w:w="39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rPr>
            </w:pPr>
            <w:r>
              <w:rPr>
                <w:rFonts w:hint="eastAsia"/>
              </w:rPr>
              <w:t>内　　　　訳</w:t>
            </w:r>
          </w:p>
        </w:tc>
      </w:tr>
      <w:tr>
        <w:trPr>
          <w:trHeight w:val="2126" w:hRule="atLeast"/>
        </w:trPr>
        <w:tc>
          <w:tcPr>
            <w:tcW w:w="28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rPr>
                <w:rFonts w:hint="default" w:ascii="HG丸ｺﾞｼｯｸM-PRO" w:hAnsi="HG丸ｺﾞｼｯｸM-PRO" w:eastAsia="HG丸ｺﾞｼｯｸM-PRO"/>
                <w:b w:val="1"/>
                <w:i w:val="1"/>
              </w:rPr>
            </w:pPr>
            <w:r>
              <w:rPr>
                <w:rFonts w:hint="default" w:ascii="HG丸ｺﾞｼｯｸM-PRO" w:hAnsi="HG丸ｺﾞｼｯｸM-PRO" w:eastAsia="HG丸ｺﾞｼｯｸM-PRO"/>
                <w:b w:val="1"/>
                <w:i w:val="1"/>
              </w:rPr>
              <mc:AlternateContent>
                <mc:Choice Requires="wps">
                  <w:drawing>
                    <wp:anchor distT="0" distB="0" distL="114300" distR="114300" simplePos="0" relativeHeight="3" behindDoc="0" locked="0" layoutInCell="1" hidden="0" allowOverlap="1">
                      <wp:simplePos x="0" y="0"/>
                      <wp:positionH relativeFrom="column">
                        <wp:posOffset>26035</wp:posOffset>
                      </wp:positionH>
                      <wp:positionV relativeFrom="paragraph">
                        <wp:posOffset>221615</wp:posOffset>
                      </wp:positionV>
                      <wp:extent cx="1727200" cy="254635"/>
                      <wp:effectExtent l="635" t="635" r="29845" b="10795"/>
                      <wp:wrapNone/>
                      <wp:docPr id="1027" name="テキスト ボックス 4"/>
                      <a:graphic xmlns:a="http://schemas.openxmlformats.org/drawingml/2006/main">
                        <a:graphicData uri="http://schemas.microsoft.com/office/word/2010/wordprocessingShape">
                          <wps:wsp>
                            <wps:cNvPr id="1027" name="テキスト ボックス 4"/>
                            <wps:cNvSpPr txBox="1"/>
                            <wps:spPr>
                              <a:xfrm>
                                <a:off x="0" y="0"/>
                                <a:ext cx="1727200" cy="254635"/>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・町補助金</w:t>
                                  </w:r>
                                </w:p>
                                <w:p>
                                  <w:pPr>
                                    <w:pStyle w:val="0"/>
                                    <w:spacing w:line="0" w:lineRule="atLeast"/>
                                    <w:rPr>
                                      <w:rFonts w:hint="default"/>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 style="mso-wrap-distance-right:9pt;mso-wrap-distance-bottom:0pt;margin-top:17.45pt;mso-position-vertical-relative:text;mso-position-horizontal-relative:text;v-text-anchor:top;position:absolute;height:20.05pt;mso-wrap-distance-top:0pt;width:136pt;mso-wrap-distance-left:9pt;margin-left:2.04pt;z-index:3;" o:spid="_x0000_s1027"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・町補助金</w:t>
                            </w:r>
                          </w:p>
                          <w:p>
                            <w:pPr>
                              <w:pStyle w:val="0"/>
                              <w:spacing w:line="0" w:lineRule="atLeast"/>
                              <w:rPr>
                                <w:rFonts w:hint="default"/>
                              </w:rPr>
                            </w:pPr>
                          </w:p>
                        </w:txbxContent>
                      </v:textbox>
                      <v:imagedata o:title=""/>
                      <w10:wrap type="none" anchorx="text" anchory="text"/>
                    </v:shape>
                  </w:pict>
                </mc:Fallback>
              </mc:AlternateContent>
            </w:r>
            <w:r>
              <w:rPr>
                <w:rFonts w:hint="eastAsia" w:ascii="HG丸ｺﾞｼｯｸM-PRO" w:hAnsi="HG丸ｺﾞｼｯｸM-PRO" w:eastAsia="HG丸ｺﾞｼｯｸM-PRO"/>
                <w:b w:val="1"/>
                <w:i w:val="1"/>
              </w:rPr>
              <w:t>≪例≫</w:t>
            </w:r>
          </w:p>
          <w:p>
            <w:pPr>
              <w:pStyle w:val="0"/>
              <w:rPr>
                <w:rFonts w:hint="default"/>
              </w:rPr>
            </w:pPr>
            <w:r>
              <w:rPr>
                <w:rFonts w:hint="default"/>
              </w:rPr>
              <mc:AlternateContent>
                <mc:Choice Requires="wps">
                  <w:drawing>
                    <wp:anchor distT="0" distB="0" distL="114300" distR="114300" simplePos="0" relativeHeight="4" behindDoc="0" locked="0" layoutInCell="1" hidden="0" allowOverlap="1">
                      <wp:simplePos x="0" y="0"/>
                      <wp:positionH relativeFrom="column">
                        <wp:posOffset>26035</wp:posOffset>
                      </wp:positionH>
                      <wp:positionV relativeFrom="paragraph">
                        <wp:posOffset>177800</wp:posOffset>
                      </wp:positionV>
                      <wp:extent cx="1727200" cy="254000"/>
                      <wp:effectExtent l="635" t="635" r="29845" b="10795"/>
                      <wp:wrapNone/>
                      <wp:docPr id="1028" name="テキスト ボックス 13"/>
                      <a:graphic xmlns:a="http://schemas.openxmlformats.org/drawingml/2006/main">
                        <a:graphicData uri="http://schemas.microsoft.com/office/word/2010/wordprocessingShape">
                          <wps:wsp>
                            <wps:cNvPr id="1028" name="テキスト ボックス 13"/>
                            <wps:cNvSpPr txBox="1"/>
                            <wps:spPr>
                              <a:xfrm>
                                <a:off x="0" y="0"/>
                                <a:ext cx="1727200" cy="254000"/>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・繰越金</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 style="mso-wrap-distance-right:9pt;mso-wrap-distance-bottom:0pt;margin-top:14pt;mso-position-vertical-relative:text;mso-position-horizontal-relative:text;v-text-anchor:top;position:absolute;height:20pt;mso-wrap-distance-top:0pt;width:136pt;mso-wrap-distance-left:9pt;margin-left:2.04pt;z-index:4;" o:spid="_x0000_s1028"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・繰越金</w:t>
                            </w:r>
                          </w:p>
                        </w:txbxContent>
                      </v:textbox>
                      <v:imagedata o:title=""/>
                      <w10:wrap type="none" anchorx="text" anchory="text"/>
                    </v:shape>
                  </w:pict>
                </mc:Fallback>
              </mc:AlternateContent>
            </w:r>
          </w:p>
          <w:p>
            <w:pPr>
              <w:pStyle w:val="0"/>
              <w:rPr>
                <w:rFonts w:hint="default"/>
              </w:rPr>
            </w:pPr>
            <w:r>
              <w:rPr>
                <w:rFonts w:hint="default"/>
              </w:rPr>
              <mc:AlternateContent>
                <mc:Choice Requires="wps">
                  <w:drawing>
                    <wp:anchor distT="0" distB="0" distL="114300" distR="114300" simplePos="0" relativeHeight="5" behindDoc="0" locked="0" layoutInCell="1" hidden="0" allowOverlap="1">
                      <wp:simplePos x="0" y="0"/>
                      <wp:positionH relativeFrom="column">
                        <wp:posOffset>26035</wp:posOffset>
                      </wp:positionH>
                      <wp:positionV relativeFrom="paragraph">
                        <wp:posOffset>125730</wp:posOffset>
                      </wp:positionV>
                      <wp:extent cx="1727200" cy="254000"/>
                      <wp:effectExtent l="635" t="635" r="29845" b="10795"/>
                      <wp:wrapNone/>
                      <wp:docPr id="1029" name="テキスト ボックス 14"/>
                      <a:graphic xmlns:a="http://schemas.openxmlformats.org/drawingml/2006/main">
                        <a:graphicData uri="http://schemas.microsoft.com/office/word/2010/wordprocessingShape">
                          <wps:wsp>
                            <wps:cNvPr id="1029" name="テキスト ボックス 14"/>
                            <wps:cNvSpPr txBox="1"/>
                            <wps:spPr>
                              <a:xfrm>
                                <a:off x="0" y="0"/>
                                <a:ext cx="1727200" cy="254000"/>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・雑収入</w:t>
                                  </w:r>
                                </w:p>
                                <w:p>
                                  <w:pPr>
                                    <w:pStyle w:val="0"/>
                                    <w:spacing w:line="0" w:lineRule="atLeast"/>
                                    <w:rPr>
                                      <w:rFonts w:hint="default"/>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4" style="mso-wrap-distance-right:9pt;mso-wrap-distance-bottom:0pt;margin-top:9.9pt;mso-position-vertical-relative:text;mso-position-horizontal-relative:text;v-text-anchor:top;position:absolute;height:20pt;mso-wrap-distance-top:0pt;width:136pt;mso-wrap-distance-left:9pt;margin-left:2.04pt;z-index:5;" o:spid="_x0000_s1029"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・雑収入</w:t>
                            </w:r>
                          </w:p>
                          <w:p>
                            <w:pPr>
                              <w:pStyle w:val="0"/>
                              <w:spacing w:line="0" w:lineRule="atLeast"/>
                              <w:rPr>
                                <w:rFonts w:hint="default"/>
                              </w:rPr>
                            </w:pPr>
                          </w:p>
                        </w:txbxContent>
                      </v:textbox>
                      <v:imagedata o:title=""/>
                      <w10:wrap type="none" anchorx="text" anchory="text"/>
                    </v:shape>
                  </w:pict>
                </mc:Fallback>
              </mc:AlternateContent>
            </w:r>
          </w:p>
          <w:p>
            <w:pPr>
              <w:pStyle w:val="0"/>
              <w:rPr>
                <w:rFonts w:hint="default"/>
              </w:rPr>
            </w:pPr>
            <w:r>
              <w:rPr>
                <w:rFonts w:hint="eastAsia"/>
              </w:rPr>
              <w:t>　</w:t>
            </w:r>
          </w:p>
        </w:tc>
        <w:tc>
          <w:tcPr>
            <w:tcW w:w="28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rPr>
                <w:rFonts w:hint="default"/>
              </w:rPr>
            </w:pPr>
            <w:r>
              <w:rPr>
                <w:rFonts w:hint="default"/>
              </w:rPr>
              <mc:AlternateContent>
                <mc:Choice Requires="wps">
                  <w:drawing>
                    <wp:anchor distT="0" distB="0" distL="114300" distR="114300" simplePos="0" relativeHeight="8" behindDoc="0" locked="0" layoutInCell="1" hidden="0" allowOverlap="1">
                      <wp:simplePos x="0" y="0"/>
                      <wp:positionH relativeFrom="column">
                        <wp:posOffset>-48895</wp:posOffset>
                      </wp:positionH>
                      <wp:positionV relativeFrom="paragraph">
                        <wp:posOffset>730250</wp:posOffset>
                      </wp:positionV>
                      <wp:extent cx="4164965" cy="254000"/>
                      <wp:effectExtent l="635" t="635" r="29845" b="10795"/>
                      <wp:wrapNone/>
                      <wp:docPr id="1030" name="テキスト ボックス 34"/>
                      <a:graphic xmlns:a="http://schemas.openxmlformats.org/drawingml/2006/main">
                        <a:graphicData uri="http://schemas.microsoft.com/office/word/2010/wordprocessingShape">
                          <wps:wsp>
                            <wps:cNvPr id="1030" name="テキスト ボックス 34"/>
                            <wps:cNvSpPr txBox="1"/>
                            <wps:spPr>
                              <a:xfrm>
                                <a:off x="0" y="0"/>
                                <a:ext cx="4164965" cy="254000"/>
                              </a:xfrm>
                              <a:prstGeom prst="rect">
                                <a:avLst/>
                              </a:prstGeom>
                              <a:solidFill>
                                <a:schemeClr val="bg1"/>
                              </a:solidFill>
                              <a:ln w="6350">
                                <a:solidFill>
                                  <a:srgbClr val="4F81BD"/>
                                </a:solidFill>
                              </a:ln>
                              <a:effectLst/>
                            </wps:spPr>
                            <wps:txbx>
                              <w:txbxContent>
                                <w:p>
                                  <w:pPr>
                                    <w:pStyle w:val="0"/>
                                    <w:spacing w:line="0" w:lineRule="atLeast"/>
                                    <w:rPr>
                                      <w:rFonts w:hint="default"/>
                                    </w:rPr>
                                  </w:pPr>
                                  <w:r>
                                    <w:rPr>
                                      <w:rFonts w:hint="eastAsia" w:ascii="HG丸ｺﾞｼｯｸM-PRO" w:hAnsi="HG丸ｺﾞｼｯｸM-PRO" w:eastAsia="HG丸ｺﾞｼｯｸM-PRO"/>
                                      <w:b w:val="1"/>
                                    </w:rPr>
                                    <w:t>預金利子など</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4" style="mso-wrap-distance-right:9pt;mso-wrap-distance-bottom:0pt;margin-top:57.5pt;mso-position-vertical-relative:text;mso-position-horizontal-relative:text;v-text-anchor:top;position:absolute;height:20pt;mso-wrap-distance-top:0pt;width:327.95pt;mso-wrap-distance-left:9pt;margin-left:-3.85pt;z-index:8;" o:spid="_x0000_s1030"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rPr>
                            </w:pPr>
                            <w:r>
                              <w:rPr>
                                <w:rFonts w:hint="eastAsia" w:ascii="HG丸ｺﾞｼｯｸM-PRO" w:hAnsi="HG丸ｺﾞｼｯｸM-PRO" w:eastAsia="HG丸ｺﾞｼｯｸM-PRO"/>
                                <w:b w:val="1"/>
                              </w:rPr>
                              <w:t>預金利子など</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7" behindDoc="0" locked="0" layoutInCell="1" hidden="0" allowOverlap="1">
                      <wp:simplePos x="0" y="0"/>
                      <wp:positionH relativeFrom="column">
                        <wp:posOffset>-46990</wp:posOffset>
                      </wp:positionH>
                      <wp:positionV relativeFrom="paragraph">
                        <wp:posOffset>480060</wp:posOffset>
                      </wp:positionV>
                      <wp:extent cx="4163060" cy="254000"/>
                      <wp:effectExtent l="635" t="635" r="29845" b="10795"/>
                      <wp:wrapNone/>
                      <wp:docPr id="1031" name="テキスト ボックス 33"/>
                      <a:graphic xmlns:a="http://schemas.openxmlformats.org/drawingml/2006/main">
                        <a:graphicData uri="http://schemas.microsoft.com/office/word/2010/wordprocessingShape">
                          <wps:wsp>
                            <wps:cNvPr id="1031" name="テキスト ボックス 33"/>
                            <wps:cNvSpPr txBox="1"/>
                            <wps:spPr>
                              <a:xfrm>
                                <a:off x="0" y="0"/>
                                <a:ext cx="4163060" cy="254000"/>
                              </a:xfrm>
                              <a:prstGeom prst="rect">
                                <a:avLst/>
                              </a:prstGeom>
                              <a:solidFill>
                                <a:schemeClr val="bg1"/>
                              </a:solidFill>
                              <a:ln w="6350">
                                <a:solidFill>
                                  <a:srgbClr val="4F81BD"/>
                                </a:solidFill>
                              </a:ln>
                              <a:effectLst/>
                            </wps:spPr>
                            <wps:txbx>
                              <w:txbxContent>
                                <w:p>
                                  <w:pPr>
                                    <w:pStyle w:val="0"/>
                                    <w:spacing w:line="0" w:lineRule="atLeast"/>
                                    <w:rPr>
                                      <w:rFonts w:hint="default"/>
                                    </w:rPr>
                                  </w:pPr>
                                  <w:r>
                                    <w:rPr>
                                      <w:rFonts w:hint="eastAsia" w:ascii="HG丸ｺﾞｼｯｸM-PRO" w:hAnsi="HG丸ｺﾞｼｯｸM-PRO" w:eastAsia="HG丸ｺﾞｼｯｸM-PRO"/>
                                      <w:b w:val="1"/>
                                    </w:rPr>
                                    <w:t>2</w:t>
                                  </w:r>
                                  <w:r>
                                    <w:rPr>
                                      <w:rFonts w:hint="eastAsia" w:ascii="HG丸ｺﾞｼｯｸM-PRO" w:hAnsi="HG丸ｺﾞｼｯｸM-PRO" w:eastAsia="HG丸ｺﾞｼｯｸM-PRO"/>
                                      <w:b w:val="1"/>
                                    </w:rPr>
                                    <w:t>年度目以降の団体で，前年度繰越があった場合</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3" style="mso-wrap-distance-right:9pt;mso-wrap-distance-bottom:0pt;margin-top:37.79pt;mso-position-vertical-relative:text;mso-position-horizontal-relative:text;v-text-anchor:top;position:absolute;height:20pt;mso-wrap-distance-top:0pt;width:327.8pt;mso-wrap-distance-left:9pt;margin-left:-3.7pt;z-index:7;" o:spid="_x0000_s1031"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rPr>
                            </w:pPr>
                            <w:r>
                              <w:rPr>
                                <w:rFonts w:hint="eastAsia" w:ascii="HG丸ｺﾞｼｯｸM-PRO" w:hAnsi="HG丸ｺﾞｼｯｸM-PRO" w:eastAsia="HG丸ｺﾞｼｯｸM-PRO"/>
                                <w:b w:val="1"/>
                              </w:rPr>
                              <w:t>2</w:t>
                            </w:r>
                            <w:r>
                              <w:rPr>
                                <w:rFonts w:hint="eastAsia" w:ascii="HG丸ｺﾞｼｯｸM-PRO" w:hAnsi="HG丸ｺﾞｼｯｸM-PRO" w:eastAsia="HG丸ｺﾞｼｯｸM-PRO"/>
                                <w:b w:val="1"/>
                              </w:rPr>
                              <w:t>年度目以降の団体で，前年度繰越があった場合</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6" behindDoc="0" locked="0" layoutInCell="1" hidden="0" allowOverlap="1">
                      <wp:simplePos x="0" y="0"/>
                      <wp:positionH relativeFrom="column">
                        <wp:posOffset>-46990</wp:posOffset>
                      </wp:positionH>
                      <wp:positionV relativeFrom="paragraph">
                        <wp:posOffset>221615</wp:posOffset>
                      </wp:positionV>
                      <wp:extent cx="4163060" cy="254635"/>
                      <wp:effectExtent l="635" t="635" r="29845" b="10795"/>
                      <wp:wrapNone/>
                      <wp:docPr id="1032" name="テキスト ボックス 32"/>
                      <a:graphic xmlns:a="http://schemas.openxmlformats.org/drawingml/2006/main">
                        <a:graphicData uri="http://schemas.microsoft.com/office/word/2010/wordprocessingShape">
                          <wps:wsp>
                            <wps:cNvPr id="1032" name="テキスト ボックス 32"/>
                            <wps:cNvSpPr txBox="1"/>
                            <wps:spPr>
                              <a:xfrm>
                                <a:off x="0" y="0"/>
                                <a:ext cx="4163060" cy="254635"/>
                              </a:xfrm>
                              <a:prstGeom prst="rect">
                                <a:avLst/>
                              </a:prstGeom>
                              <a:solidFill>
                                <a:schemeClr val="bg1"/>
                              </a:solidFill>
                              <a:ln w="6350">
                                <a:solidFill>
                                  <a:srgbClr val="4F81BD"/>
                                </a:solidFill>
                              </a:ln>
                              <a:effectLst/>
                            </wps:spPr>
                            <wps:txbx>
                              <w:txbxContent>
                                <w:p>
                                  <w:pPr>
                                    <w:pStyle w:val="0"/>
                                    <w:spacing w:line="0" w:lineRule="atLeast"/>
                                    <w:rPr>
                                      <w:rFonts w:hint="default"/>
                                    </w:rPr>
                                  </w:pPr>
                                  <w:r>
                                    <w:rPr>
                                      <w:rFonts w:hint="eastAsia" w:ascii="HG丸ｺﾞｼｯｸM-PRO" w:hAnsi="HG丸ｺﾞｼｯｸM-PRO" w:eastAsia="HG丸ｺﾞｼｯｸM-PRO"/>
                                      <w:b w:val="1"/>
                                    </w:rPr>
                                    <w:t>元気なまちづくりチャレンジ事業補助金</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2" style="mso-wrap-distance-right:9pt;mso-wrap-distance-bottom:0pt;margin-top:17.45pt;mso-position-vertical-relative:text;mso-position-horizontal-relative:text;v-text-anchor:top;position:absolute;height:20.05pt;mso-wrap-distance-top:0pt;width:327.8pt;mso-wrap-distance-left:9pt;margin-left:-3.7pt;z-index:6;" o:spid="_x0000_s1032"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rPr>
                            </w:pPr>
                            <w:r>
                              <w:rPr>
                                <w:rFonts w:hint="eastAsia" w:ascii="HG丸ｺﾞｼｯｸM-PRO" w:hAnsi="HG丸ｺﾞｼｯｸM-PRO" w:eastAsia="HG丸ｺﾞｼｯｸM-PRO"/>
                                <w:b w:val="1"/>
                              </w:rPr>
                              <w:t>元気なまちづくりチャレンジ事業補助金</w:t>
                            </w:r>
                          </w:p>
                        </w:txbxContent>
                      </v:textbox>
                      <v:imagedata o:title=""/>
                      <w10:wrap type="none" anchorx="text" anchory="text"/>
                    </v:shape>
                  </w:pict>
                </mc:Fallback>
              </mc:AlternateContent>
            </w:r>
          </w:p>
        </w:tc>
        <w:tc>
          <w:tcPr>
            <w:tcW w:w="39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rPr>
                <w:rFonts w:hint="default"/>
              </w:rPr>
            </w:pPr>
          </w:p>
        </w:tc>
      </w:tr>
      <w:tr>
        <w:trPr/>
        <w:tc>
          <w:tcPr>
            <w:tcW w:w="28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rPr>
            </w:pPr>
            <w:r>
              <w:rPr>
                <w:rFonts w:hint="eastAsia"/>
              </w:rPr>
              <w:t>合　　計</w:t>
            </w:r>
          </w:p>
        </w:tc>
        <w:tc>
          <w:tcPr>
            <w:tcW w:w="28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right"/>
              <w:rPr>
                <w:rFonts w:hint="default"/>
              </w:rPr>
            </w:pPr>
          </w:p>
        </w:tc>
        <w:tc>
          <w:tcPr>
            <w:tcW w:w="3953" w:type="dxa"/>
            <w:tcBorders>
              <w:top w:val="single" w:color="auto" w:sz="4" w:space="0"/>
              <w:left w:val="single" w:color="auto" w:sz="4" w:space="0"/>
              <w:bottom w:val="single" w:color="auto" w:sz="4" w:space="0"/>
              <w:right w:val="single" w:color="auto" w:sz="4" w:space="0"/>
              <w:tl2br w:val="single" w:color="auto" w:sz="4" w:space="0"/>
              <w:tr2bl w:val="none" w:color="auto" w:sz="0" w:space="0"/>
            </w:tcBorders>
            <w:shd w:val="clear" w:color="auto" w:fill="auto"/>
            <w:vAlign w:val="top"/>
          </w:tcPr>
          <w:p>
            <w:pPr>
              <w:pStyle w:val="0"/>
              <w:rPr>
                <w:rFonts w:hint="default"/>
              </w:rPr>
            </w:pPr>
          </w:p>
        </w:tc>
      </w:tr>
    </w:tbl>
    <w:p>
      <w:pPr>
        <w:pStyle w:val="0"/>
        <w:rPr>
          <w:rFonts w:hint="default"/>
        </w:rPr>
      </w:pPr>
    </w:p>
    <w:p>
      <w:pPr>
        <w:pStyle w:val="0"/>
        <w:rPr>
          <w:rFonts w:hint="default"/>
        </w:rPr>
      </w:pPr>
      <w:r>
        <w:rPr>
          <w:rFonts w:hint="eastAsia"/>
        </w:rPr>
        <w:t>支　　出　　　　　　　　　　　　　　　　　　　　　　　　　　　　　　　　　（単位：円）</w:t>
      </w:r>
    </w:p>
    <w:tbl>
      <w:tblPr>
        <w:tblStyle w:val="11"/>
        <w:tblW w:w="96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835"/>
        <w:gridCol w:w="2835"/>
        <w:gridCol w:w="3953"/>
      </w:tblGrid>
      <w:tr>
        <w:trPr>
          <w:trHeight w:val="340" w:hRule="atLeast"/>
        </w:trPr>
        <w:tc>
          <w:tcPr>
            <w:tcW w:w="28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項　　目</w:t>
            </w:r>
          </w:p>
        </w:tc>
        <w:tc>
          <w:tcPr>
            <w:tcW w:w="28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金　　額</w:t>
            </w:r>
          </w:p>
        </w:tc>
        <w:tc>
          <w:tcPr>
            <w:tcW w:w="39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内　　　　訳</w:t>
            </w:r>
          </w:p>
        </w:tc>
      </w:tr>
      <w:tr>
        <w:trPr>
          <w:trHeight w:val="6876" w:hRule="atLeast"/>
        </w:trPr>
        <w:tc>
          <w:tcPr>
            <w:tcW w:w="28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r>
              <w:rPr>
                <w:rFonts w:hint="eastAsia"/>
              </w:rPr>
              <mc:AlternateContent>
                <mc:Choice Requires="wps">
                  <w:drawing>
                    <wp:anchor simplePos="0" relativeHeight="9" behindDoc="0" locked="0" layoutInCell="1" hidden="0" allowOverlap="1">
                      <wp:simplePos x="0" y="0"/>
                      <wp:positionH relativeFrom="column">
                        <wp:posOffset>1701800</wp:posOffset>
                      </wp:positionH>
                      <wp:positionV relativeFrom="paragraph">
                        <wp:posOffset>299085</wp:posOffset>
                      </wp:positionV>
                      <wp:extent cx="4169410" cy="677545"/>
                      <wp:effectExtent l="635" t="635" r="29845" b="10795"/>
                      <wp:wrapNone/>
                      <wp:docPr id="1033" name="テキスト ボックス 23"/>
                      <a:graphic xmlns:a="http://schemas.openxmlformats.org/drawingml/2006/main">
                        <a:graphicData uri="http://schemas.microsoft.com/office/word/2010/wordprocessingShape">
                          <wps:wsp>
                            <wps:cNvPr id="1033" name="テキスト ボックス 23"/>
                            <wps:cNvSpPr txBox="1"/>
                            <wps:spPr>
                              <a:xfrm>
                                <a:off x="0" y="0"/>
                                <a:ext cx="4169410" cy="677545"/>
                              </a:xfrm>
                              <a:prstGeom prst="rect">
                                <a:avLst/>
                              </a:prstGeom>
                              <a:solidFill>
                                <a:schemeClr val="bg1"/>
                              </a:solidFill>
                              <a:ln w="6350">
                                <a:solidFill>
                                  <a:srgbClr val="4F81BD"/>
                                </a:solidFill>
                              </a:ln>
                              <a:effectLst/>
                            </wps:spPr>
                            <wps:style>
                              <a:lnRef idx="2">
                                <a:srgbClr val="000000"/>
                              </a:lnRef>
                              <a:fillRef idx="1">
                                <a:srgbClr val="000000"/>
                              </a:fillRef>
                              <a:effectRef idx="0">
                                <a:srgbClr val="000000"/>
                              </a:effectRef>
                              <a:fontRef idx="minor"/>
                            </wps:style>
                            <wps:txbx>
                              <w:txbxContent>
                                <w:p>
                                  <w:pPr>
                                    <w:pStyle w:val="0"/>
                                    <w:spacing w:line="0" w:lineRule="atLeast"/>
                                    <w:rPr>
                                      <w:rFonts w:hint="default"/>
                                      <w:sz w:val="14"/>
                                    </w:rPr>
                                  </w:pPr>
                                  <w:r>
                                    <w:rPr>
                                      <w:rFonts w:hint="eastAsia" w:ascii="HG丸ｺﾞｼｯｸM-PRO" w:hAnsi="HG丸ｺﾞｼｯｸM-PRO" w:eastAsia="HG丸ｺﾞｼｯｸM-PRO"/>
                                      <w:b w:val="1"/>
                                      <w:sz w:val="14"/>
                                    </w:rPr>
                                    <w:t>事業実施に関して発生する労働、作業等に対する対価として支払われる金銭又は現物給与（弁当、飲料等）のうち一方とする。なお、現物給与については、懇親会、反省会等に係る費用、酒類の購入等は対象外とする。</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3" style="margin-top:23.55pt;mso-position-vertical-relative:text;mso-position-horizontal-relative:text;v-text-anchor:top;position:absolute;height:53.35pt;width:328.3pt;margin-left:134pt;z-index:9;" o:spid="_x0000_s1033" o:allowincell="t" o:allowoverlap="t" filled="t" fillcolor="#ffffff [3212]" stroked="t" strokecolor="#4f81bd" strokeweight="0.5pt" o:spt="202" type="#_x0000_t202">
                      <v:fill/>
                      <v:stroke linestyle="single" endcap="flat" dashstyle="solid" filltype="solid"/>
                      <v:textbox style="layout-flow:horizontal;">
                        <w:txbxContent>
                          <w:p>
                            <w:pPr>
                              <w:pStyle w:val="0"/>
                              <w:spacing w:line="0" w:lineRule="atLeast"/>
                              <w:rPr>
                                <w:rFonts w:hint="default"/>
                                <w:sz w:val="14"/>
                              </w:rPr>
                            </w:pPr>
                            <w:r>
                              <w:rPr>
                                <w:rFonts w:hint="eastAsia" w:ascii="HG丸ｺﾞｼｯｸM-PRO" w:hAnsi="HG丸ｺﾞｼｯｸM-PRO" w:eastAsia="HG丸ｺﾞｼｯｸM-PRO"/>
                                <w:b w:val="1"/>
                                <w:sz w:val="14"/>
                              </w:rPr>
                              <w:t>事業実施に関して発生する労働、作業等に対する対価として支払われる金銭又は現物給与（弁当、飲料等）のうち一方とする。なお、現物給与については、懇親会、反省会等に係る費用、酒類の購入等は対象外とする。</w:t>
                            </w:r>
                          </w:p>
                        </w:txbxContent>
                      </v:textbox>
                      <v:imagedata o:title=""/>
                      <w10:wrap type="none" anchorx="text" anchory="text"/>
                    </v:shape>
                  </w:pict>
                </mc:Fallback>
              </mc:AlternateContent>
            </w:r>
            <w:r>
              <w:rPr>
                <w:rFonts w:hint="eastAsia"/>
              </w:rPr>
              <mc:AlternateContent>
                <mc:Choice Requires="wpg">
                  <w:drawing>
                    <wp:anchor simplePos="0" relativeHeight="19" behindDoc="0" locked="0" layoutInCell="1" hidden="0" allowOverlap="1">
                      <wp:simplePos x="0" y="0"/>
                      <wp:positionH relativeFrom="column">
                        <wp:posOffset>31750</wp:posOffset>
                      </wp:positionH>
                      <wp:positionV relativeFrom="paragraph">
                        <wp:posOffset>299085</wp:posOffset>
                      </wp:positionV>
                      <wp:extent cx="1687195" cy="3351530"/>
                      <wp:effectExtent l="635" t="635" r="29845" b="10795"/>
                      <wp:wrapNone/>
                      <wp:docPr id="1034" name="オブジェクト 0"/>
                      <a:graphic xmlns:a="http://schemas.openxmlformats.org/drawingml/2006/main">
                        <a:graphicData uri="http://schemas.microsoft.com/office/word/2010/wordprocessingGroup">
                          <wpg:wgp>
                            <wpg:cNvGrpSpPr/>
                            <wpg:grpSpPr>
                              <a:xfrm>
                                <a:off x="0" y="0"/>
                                <a:ext cx="1687195" cy="3351530"/>
                                <a:chOff x="1291" y="8522"/>
                                <a:chExt cx="2657" cy="5278"/>
                              </a:xfrm>
                            </wpg:grpSpPr>
                            <wps:wsp>
                              <wps:cNvPr id="1035" name="テキスト ボックス 5"/>
                              <wps:cNvSpPr txBox="1"/>
                              <wps:spPr>
                                <a:xfrm>
                                  <a:off x="1291" y="8522"/>
                                  <a:ext cx="2657" cy="822"/>
                                </a:xfrm>
                                <a:prstGeom prst="rect">
                                  <a:avLst/>
                                </a:prstGeom>
                                <a:solidFill>
                                  <a:schemeClr val="bg1"/>
                                </a:solidFill>
                                <a:ln w="6350">
                                  <a:solidFill>
                                    <a:srgbClr val="4F81BD"/>
                                  </a:solidFill>
                                </a:ln>
                                <a:effectLst/>
                              </wps:spPr>
                              <wps:txbx>
                                <w:txbxContent>
                                  <w:p>
                                    <w:pPr>
                                      <w:pStyle w:val="0"/>
                                      <w:spacing w:line="0" w:lineRule="atLeast"/>
                                      <w:rPr>
                                        <w:rFonts w:hint="default"/>
                                        <w:sz w:val="18"/>
                                      </w:rPr>
                                    </w:pPr>
                                    <w:r>
                                      <w:rPr>
                                        <w:rFonts w:hint="eastAsia" w:ascii="HG丸ｺﾞｼｯｸM-PRO" w:hAnsi="HG丸ｺﾞｼｯｸM-PRO" w:eastAsia="HG丸ｺﾞｼｯｸM-PRO"/>
                                        <w:b w:val="1"/>
                                        <w:sz w:val="18"/>
                                      </w:rPr>
                                      <w:t>・人件費</w:t>
                                    </w:r>
                                  </w:p>
                                </w:txbxContent>
                              </wps:txbx>
                              <wps:bodyPr rot="0" vertOverflow="overflow" horzOverflow="overflow" wrap="square" numCol="1" spcCol="0" rtlCol="0" fromWordArt="0" anchor="t" anchorCtr="0" forceAA="0" compatLnSpc="1"/>
                            </wps:wsp>
                            <wps:wsp>
                              <wps:cNvPr id="1036" name="テキスト ボックス 6"/>
                              <wps:cNvSpPr txBox="1"/>
                              <wps:spPr>
                                <a:xfrm>
                                  <a:off x="1291" y="9346"/>
                                  <a:ext cx="2628" cy="916"/>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・講師等への謝礼及び旅費</w:t>
                                    </w:r>
                                  </w:p>
                                </w:txbxContent>
                              </wps:txbx>
                              <wps:bodyPr rot="0" vertOverflow="overflow" horzOverflow="overflow" wrap="square" numCol="1" spcCol="0" rtlCol="0" fromWordArt="0" anchor="t" anchorCtr="0" forceAA="0" compatLnSpc="1"/>
                            </wps:wsp>
                            <wps:wsp>
                              <wps:cNvPr id="1037" name="テキスト ボックス 7"/>
                              <wps:cNvSpPr txBox="1"/>
                              <wps:spPr>
                                <a:xfrm>
                                  <a:off x="1291" y="10209"/>
                                  <a:ext cx="2628" cy="1203"/>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・物品等購入費</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wps:wsp>
                              <wps:cNvPr id="1038" name="テキスト ボックス 8"/>
                              <wps:cNvSpPr txBox="1"/>
                              <wps:spPr>
                                <a:xfrm>
                                  <a:off x="1291" y="11404"/>
                                  <a:ext cx="2628" cy="722"/>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・使用料及び賃借料</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wps:wsp>
                              <wps:cNvPr id="1039" name="テキスト ボックス 9"/>
                              <wps:cNvSpPr txBox="1"/>
                              <wps:spPr>
                                <a:xfrm>
                                  <a:off x="1291" y="11945"/>
                                  <a:ext cx="2628" cy="688"/>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・広告宣伝費</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wps:wsp>
                              <wps:cNvPr id="1040" name="テキスト ボックス 10"/>
                              <wps:cNvSpPr txBox="1"/>
                              <wps:spPr>
                                <a:xfrm>
                                  <a:off x="1291" y="12471"/>
                                  <a:ext cx="2628" cy="422"/>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・委託料</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wps:wsp>
                              <wps:cNvPr id="1041" name="テキスト ボックス 11"/>
                              <wps:cNvSpPr txBox="1"/>
                              <wps:spPr>
                                <a:xfrm>
                                  <a:off x="1291" y="12832"/>
                                  <a:ext cx="2628" cy="370"/>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・保険料</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wps:wsp>
                              <wps:cNvPr id="1042" name="テキスト ボックス 12"/>
                              <wps:cNvSpPr txBox="1"/>
                              <wps:spPr>
                                <a:xfrm>
                                  <a:off x="1291" y="13205"/>
                                  <a:ext cx="2628" cy="595"/>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・構成員が参加する</w:t>
                                    </w:r>
                                  </w:p>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講習会，研修等の負担金</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wpg:wgp>
                        </a:graphicData>
                      </a:graphic>
                    </wp:anchor>
                  </w:drawing>
                </mc:Choice>
                <mc:Fallback>
                  <w:pict>
                    <v:group id="オブジェクト 0" style="margin-top:23.55pt;mso-position-vertical-relative:text;mso-position-horizontal-relative:text;position:absolute;height:263.89pt;width:132.85pt;margin-left:2.5pt;z-index:19;" coordsize="2657,5278" coordorigin="1291,8522" o:spid="_x0000_s1034" o:allowincell="t" o:allowoverlap="t">
                      <v:shapetype id="_x0000_t202" coordsize="21600,21600" o:spt="202" path="m,l,21600r21600,l21600,xe">
                        <v:stroke joinstyle="miter"/>
                        <v:path gradientshapeok="t" o:connecttype="rect"/>
                      </v:shapetype>
                      <v:shape id="テキスト ボックス 5" style="height:822;width:2657;top:8522;left:1291;position:absolute;" o:spid="_x0000_s1035" filled="t" fillcolor="#ffffff [3212]" stroked="t" strokecolor="#4f81bd" strokeweight="0.5pt" o:spt="202" type="#_x0000_t202">
                        <v:fill/>
                        <v:stroke filltype="solid"/>
                        <v:textbox style="layout-flow:horizontal;">
                          <w:txbxContent>
                            <w:p>
                              <w:pPr>
                                <w:pStyle w:val="0"/>
                                <w:spacing w:line="0" w:lineRule="atLeast"/>
                                <w:rPr>
                                  <w:rFonts w:hint="default"/>
                                  <w:sz w:val="18"/>
                                </w:rPr>
                              </w:pPr>
                              <w:r>
                                <w:rPr>
                                  <w:rFonts w:hint="eastAsia" w:ascii="HG丸ｺﾞｼｯｸM-PRO" w:hAnsi="HG丸ｺﾞｼｯｸM-PRO" w:eastAsia="HG丸ｺﾞｼｯｸM-PRO"/>
                                  <w:b w:val="1"/>
                                  <w:sz w:val="18"/>
                                </w:rPr>
                                <w:t>・人件費</w:t>
                              </w:r>
                            </w:p>
                          </w:txbxContent>
                        </v:textbox>
                        <v:imagedata o:title=""/>
                        <w10:wrap type="none" anchorx="text" anchory="text"/>
                      </v:shape>
                      <v:shape id="テキスト ボックス 6" style="height:916;width:2628;top:9346;left:1291;position:absolute;" o:spid="_x0000_s1036"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・講師等への謝礼及び旅費</w:t>
                              </w:r>
                            </w:p>
                          </w:txbxContent>
                        </v:textbox>
                        <v:imagedata o:title=""/>
                        <w10:wrap type="none" anchorx="text" anchory="text"/>
                      </v:shape>
                      <v:shape id="テキスト ボックス 7" style="height:1203;width:2628;top:10209;left:1291;position:absolute;" o:spid="_x0000_s1037"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・物品等購入費</w:t>
                              </w:r>
                            </w:p>
                            <w:p>
                              <w:pPr>
                                <w:pStyle w:val="0"/>
                                <w:spacing w:line="0" w:lineRule="atLeast"/>
                                <w:rPr>
                                  <w:rFonts w:hint="default"/>
                                  <w:sz w:val="18"/>
                                </w:rPr>
                              </w:pPr>
                            </w:p>
                          </w:txbxContent>
                        </v:textbox>
                        <v:imagedata o:title=""/>
                        <w10:wrap type="none" anchorx="text" anchory="text"/>
                      </v:shape>
                      <v:shape id="テキスト ボックス 8" style="height:722;width:2628;top:11404;left:1291;position:absolute;" o:spid="_x0000_s1038"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・使用料及び賃借料</w:t>
                              </w:r>
                            </w:p>
                            <w:p>
                              <w:pPr>
                                <w:pStyle w:val="0"/>
                                <w:spacing w:line="0" w:lineRule="atLeast"/>
                                <w:rPr>
                                  <w:rFonts w:hint="default"/>
                                  <w:sz w:val="18"/>
                                </w:rPr>
                              </w:pPr>
                            </w:p>
                          </w:txbxContent>
                        </v:textbox>
                        <v:imagedata o:title=""/>
                        <w10:wrap type="none" anchorx="text" anchory="text"/>
                      </v:shape>
                      <v:shape id="テキスト ボックス 9" style="height:688;width:2628;top:11945;left:1291;position:absolute;" o:spid="_x0000_s1039"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・広告宣伝費</w:t>
                              </w:r>
                            </w:p>
                            <w:p>
                              <w:pPr>
                                <w:pStyle w:val="0"/>
                                <w:spacing w:line="0" w:lineRule="atLeast"/>
                                <w:rPr>
                                  <w:rFonts w:hint="default"/>
                                  <w:sz w:val="18"/>
                                </w:rPr>
                              </w:pPr>
                            </w:p>
                          </w:txbxContent>
                        </v:textbox>
                        <v:imagedata o:title=""/>
                        <w10:wrap type="none" anchorx="text" anchory="text"/>
                      </v:shape>
                      <v:shape id="テキスト ボックス 10" style="height:422;width:2628;top:12471;left:1291;position:absolute;" o:spid="_x0000_s1040"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・委託料</w:t>
                              </w:r>
                            </w:p>
                            <w:p>
                              <w:pPr>
                                <w:pStyle w:val="0"/>
                                <w:spacing w:line="0" w:lineRule="atLeast"/>
                                <w:rPr>
                                  <w:rFonts w:hint="default"/>
                                  <w:sz w:val="18"/>
                                </w:rPr>
                              </w:pPr>
                            </w:p>
                          </w:txbxContent>
                        </v:textbox>
                        <v:imagedata o:title=""/>
                        <w10:wrap type="none" anchorx="text" anchory="text"/>
                      </v:shape>
                      <v:shape id="テキスト ボックス 11" style="height:370;width:2628;top:12832;left:1291;position:absolute;" o:spid="_x0000_s1041"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・保険料</w:t>
                              </w:r>
                            </w:p>
                            <w:p>
                              <w:pPr>
                                <w:pStyle w:val="0"/>
                                <w:spacing w:line="0" w:lineRule="atLeast"/>
                                <w:rPr>
                                  <w:rFonts w:hint="default"/>
                                  <w:sz w:val="18"/>
                                </w:rPr>
                              </w:pPr>
                            </w:p>
                          </w:txbxContent>
                        </v:textbox>
                        <v:imagedata o:title=""/>
                        <w10:wrap type="none" anchorx="text" anchory="text"/>
                      </v:shape>
                      <v:shape id="テキスト ボックス 12" style="height:595;width:2628;top:13205;left:1291;position:absolute;" o:spid="_x0000_s1042"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・構成員が参加する</w:t>
                              </w:r>
                            </w:p>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講習会，研修等の負担金</w:t>
                              </w:r>
                            </w:p>
                            <w:p>
                              <w:pPr>
                                <w:pStyle w:val="0"/>
                                <w:spacing w:line="0" w:lineRule="atLeast"/>
                                <w:rPr>
                                  <w:rFonts w:hint="default"/>
                                  <w:sz w:val="18"/>
                                </w:rPr>
                              </w:pPr>
                            </w:p>
                          </w:txbxContent>
                        </v:textbox>
                        <v:imagedata o:title=""/>
                        <w10:wrap type="none" anchorx="text" anchory="text"/>
                      </v:shape>
                      <w10:wrap type="none" anchorx="text" anchory="text"/>
                    </v:group>
                  </w:pict>
                </mc:Fallback>
              </mc:AlternateContent>
            </w:r>
            <w:r>
              <w:rPr>
                <w:rFonts w:hint="eastAsia" w:ascii="HG丸ｺﾞｼｯｸM-PRO" w:hAnsi="HG丸ｺﾞｼｯｸM-PRO" w:eastAsia="HG丸ｺﾞｼｯｸM-PRO"/>
                <w:b w:val="1"/>
                <w:i w:val="1"/>
              </w:rPr>
              <w:t>≪例≫</w:t>
            </w:r>
          </w:p>
          <w:p>
            <w:pPr>
              <w:pStyle w:val="0"/>
              <w:rPr>
                <w:rFonts w:hint="default"/>
              </w:rPr>
            </w:pPr>
          </w:p>
          <w:p>
            <w:pPr>
              <w:pStyle w:val="0"/>
              <w:rPr>
                <w:rFonts w:hint="default"/>
              </w:rPr>
            </w:pPr>
            <w:r>
              <w:rPr>
                <w:rFonts w:hint="eastAsia"/>
              </w:rPr>
              <mc:AlternateContent>
                <mc:Choice Requires="wps">
                  <w:drawing>
                    <wp:anchor simplePos="0" relativeHeight="10" behindDoc="0" locked="0" layoutInCell="1" hidden="0" allowOverlap="1">
                      <wp:simplePos x="0" y="0"/>
                      <wp:positionH relativeFrom="column">
                        <wp:posOffset>1701800</wp:posOffset>
                      </wp:positionH>
                      <wp:positionV relativeFrom="paragraph">
                        <wp:posOffset>215265</wp:posOffset>
                      </wp:positionV>
                      <wp:extent cx="4169410" cy="586740"/>
                      <wp:effectExtent l="635" t="635" r="29845" b="10795"/>
                      <wp:wrapNone/>
                      <wp:docPr id="1043" name="テキスト ボックス 24"/>
                      <a:graphic xmlns:a="http://schemas.openxmlformats.org/drawingml/2006/main">
                        <a:graphicData uri="http://schemas.microsoft.com/office/word/2010/wordprocessingShape">
                          <wps:wsp>
                            <wps:cNvPr id="1043" name="テキスト ボックス 24"/>
                            <wps:cNvSpPr txBox="1"/>
                            <wps:spPr>
                              <a:xfrm>
                                <a:off x="0" y="0"/>
                                <a:ext cx="4169410" cy="586740"/>
                              </a:xfrm>
                              <a:prstGeom prst="rect">
                                <a:avLst/>
                              </a:prstGeom>
                              <a:solidFill>
                                <a:schemeClr val="bg1"/>
                              </a:solidFill>
                              <a:ln w="6350">
                                <a:solidFill>
                                  <a:srgbClr val="4F81BD"/>
                                </a:solidFill>
                              </a:ln>
                              <a:effectLst/>
                            </wps:spPr>
                            <wps:txbx>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・報酬として支払われる金銭</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・交通費（現地調査等に係る移動を含む。）の実費額</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・連続する２日以上の研修等ついては宿泊費</w:t>
                                  </w:r>
                                </w:p>
                                <w:p>
                                  <w:pPr>
                                    <w:pStyle w:val="0"/>
                                    <w:spacing w:line="0" w:lineRule="atLeast"/>
                                    <w:rPr>
                                      <w:rFonts w:hint="default"/>
                                      <w:sz w:val="14"/>
                                    </w:rPr>
                                  </w:pPr>
                                  <w:r>
                                    <w:rPr>
                                      <w:rFonts w:hint="eastAsia" w:ascii="HG丸ｺﾞｼｯｸM-PRO" w:hAnsi="HG丸ｺﾞｼｯｸM-PRO" w:eastAsia="HG丸ｺﾞｼｯｸM-PRO"/>
                                      <w:b w:val="1"/>
                                      <w:sz w:val="14"/>
                                    </w:rPr>
                                    <w:t>※適正な金額とすること。</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4" style="margin-top:16.95pt;mso-position-vertical-relative:text;mso-position-horizontal-relative:text;v-text-anchor:top;position:absolute;height:46.2pt;width:328.3pt;margin-left:134pt;z-index:10;" o:spid="_x0000_s1043" o:allowincell="t" o:allowoverlap="t" filled="t" fillcolor="#ffffff [3212]" stroked="t" strokecolor="#4f81bd" strokeweight="0.5pt" o:spt="202" type="#_x0000_t202">
                      <v:fill/>
                      <v:stroke filltype="solid"/>
                      <v:textbox style="layout-flow:horizontal;">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・報酬として支払われる金銭</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・交通費（現地調査等に係る移動を含む。）の実費額</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・連続する２日以上の研修等ついては宿泊費</w:t>
                            </w:r>
                          </w:p>
                          <w:p>
                            <w:pPr>
                              <w:pStyle w:val="0"/>
                              <w:spacing w:line="0" w:lineRule="atLeast"/>
                              <w:rPr>
                                <w:rFonts w:hint="default"/>
                                <w:sz w:val="14"/>
                              </w:rPr>
                            </w:pPr>
                            <w:r>
                              <w:rPr>
                                <w:rFonts w:hint="eastAsia" w:ascii="HG丸ｺﾞｼｯｸM-PRO" w:hAnsi="HG丸ｺﾞｼｯｸM-PRO" w:eastAsia="HG丸ｺﾞｼｯｸM-PRO"/>
                                <w:b w:val="1"/>
                                <w:sz w:val="14"/>
                              </w:rPr>
                              <w:t>※適正な金額とすること。</w:t>
                            </w:r>
                          </w:p>
                        </w:txbxContent>
                      </v:textbox>
                      <v:imagedata o:title=""/>
                      <w10:wrap type="none" anchorx="text" anchory="text"/>
                    </v:shape>
                  </w:pict>
                </mc:Fallback>
              </mc:AlternateContent>
            </w:r>
          </w:p>
          <w:p>
            <w:pPr>
              <w:pStyle w:val="0"/>
              <w:rPr>
                <w:rFonts w:hint="default"/>
              </w:rPr>
            </w:pPr>
          </w:p>
          <w:p>
            <w:pPr>
              <w:pStyle w:val="0"/>
              <w:rPr>
                <w:rFonts w:hint="default"/>
              </w:rPr>
            </w:pPr>
            <w:r>
              <w:rPr>
                <w:rFonts w:hint="eastAsia"/>
              </w:rPr>
              <mc:AlternateContent>
                <mc:Choice Requires="wps">
                  <w:drawing>
                    <wp:anchor simplePos="0" relativeHeight="11" behindDoc="0" locked="0" layoutInCell="1" hidden="0" allowOverlap="1">
                      <wp:simplePos x="0" y="0"/>
                      <wp:positionH relativeFrom="column">
                        <wp:posOffset>1701800</wp:posOffset>
                      </wp:positionH>
                      <wp:positionV relativeFrom="paragraph">
                        <wp:posOffset>159385</wp:posOffset>
                      </wp:positionV>
                      <wp:extent cx="4169410" cy="796925"/>
                      <wp:effectExtent l="635" t="635" r="29845" b="10795"/>
                      <wp:wrapNone/>
                      <wp:docPr id="1044" name="テキスト ボックス 25"/>
                      <a:graphic xmlns:a="http://schemas.openxmlformats.org/drawingml/2006/main">
                        <a:graphicData uri="http://schemas.microsoft.com/office/word/2010/wordprocessingShape">
                          <wps:wsp>
                            <wps:cNvPr id="1044" name="テキスト ボックス 25"/>
                            <wps:cNvSpPr txBox="1"/>
                            <wps:spPr>
                              <a:xfrm>
                                <a:off x="0" y="0"/>
                                <a:ext cx="4169410" cy="796925"/>
                              </a:xfrm>
                              <a:prstGeom prst="rect">
                                <a:avLst/>
                              </a:prstGeom>
                              <a:solidFill>
                                <a:schemeClr val="bg1"/>
                              </a:solidFill>
                              <a:ln w="6350">
                                <a:solidFill>
                                  <a:srgbClr val="4F81BD"/>
                                </a:solidFill>
                              </a:ln>
                              <a:effectLst/>
                            </wps:spPr>
                            <wps:txbx>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・文房具、用紙、包装紙等の消耗品</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・ノベルティ購入費及びノベルティ作成のための材料費</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・使用可能期間が１年未満又は取得価額が１０万円未満の什器備品</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・車両、機械、機器類等の燃料費</w:t>
                                  </w:r>
                                </w:p>
                                <w:p>
                                  <w:pPr>
                                    <w:pStyle w:val="0"/>
                                    <w:spacing w:line="0" w:lineRule="atLeast"/>
                                    <w:rPr>
                                      <w:rFonts w:hint="default"/>
                                      <w:sz w:val="14"/>
                                    </w:rPr>
                                  </w:pPr>
                                  <w:r>
                                    <w:rPr>
                                      <w:rFonts w:hint="eastAsia" w:ascii="HG丸ｺﾞｼｯｸM-PRO" w:hAnsi="HG丸ｺﾞｼｯｸM-PRO" w:eastAsia="HG丸ｺﾞｼｯｸM-PRO"/>
                                      <w:b w:val="1"/>
                                      <w:sz w:val="14"/>
                                    </w:rPr>
                                    <w:t>・会場設営等に要する資材の購入費</w:t>
                                  </w:r>
                                </w:p>
                                <w:p>
                                  <w:pPr>
                                    <w:pStyle w:val="0"/>
                                    <w:spacing w:line="0" w:lineRule="atLeast"/>
                                    <w:rPr>
                                      <w:rFonts w:hint="default"/>
                                      <w:sz w:val="14"/>
                                    </w:rPr>
                                  </w:pPr>
                                  <w:r>
                                    <w:rPr>
                                      <w:rFonts w:hint="eastAsia" w:ascii="HG丸ｺﾞｼｯｸM-PRO" w:hAnsi="HG丸ｺﾞｼｯｸM-PRO" w:eastAsia="HG丸ｺﾞｼｯｸM-PRO"/>
                                      <w:b w:val="1"/>
                                      <w:sz w:val="14"/>
                                    </w:rPr>
                                    <w:t>・資料等作成に係る印刷製本費</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5" style="margin-top:12.55pt;mso-position-vertical-relative:text;mso-position-horizontal-relative:text;v-text-anchor:top;position:absolute;height:62.75pt;width:328.3pt;margin-left:134pt;z-index:11;" o:spid="_x0000_s1044" o:allowincell="t" o:allowoverlap="t" filled="t" fillcolor="#ffffff [3212]" stroked="t" strokecolor="#4f81bd" strokeweight="0.5pt" o:spt="202" type="#_x0000_t202">
                      <v:fill/>
                      <v:stroke filltype="solid"/>
                      <v:textbox style="layout-flow:horizontal;">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・文房具、用紙、包装紙等の消耗品</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・ノベルティ購入費及びノベルティ作成のための材料費</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・使用可能期間が１年未満又は取得価額が１０万円未満の什器備品</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・車両、機械、機器類等の燃料費</w:t>
                            </w:r>
                          </w:p>
                          <w:p>
                            <w:pPr>
                              <w:pStyle w:val="0"/>
                              <w:spacing w:line="0" w:lineRule="atLeast"/>
                              <w:rPr>
                                <w:rFonts w:hint="default"/>
                                <w:sz w:val="14"/>
                              </w:rPr>
                            </w:pPr>
                            <w:r>
                              <w:rPr>
                                <w:rFonts w:hint="eastAsia" w:ascii="HG丸ｺﾞｼｯｸM-PRO" w:hAnsi="HG丸ｺﾞｼｯｸM-PRO" w:eastAsia="HG丸ｺﾞｼｯｸM-PRO"/>
                                <w:b w:val="1"/>
                                <w:sz w:val="14"/>
                              </w:rPr>
                              <w:t>・会場設営等に要する資材の購入費</w:t>
                            </w:r>
                          </w:p>
                          <w:p>
                            <w:pPr>
                              <w:pStyle w:val="0"/>
                              <w:spacing w:line="0" w:lineRule="atLeast"/>
                              <w:rPr>
                                <w:rFonts w:hint="default"/>
                                <w:sz w:val="14"/>
                              </w:rPr>
                            </w:pPr>
                            <w:r>
                              <w:rPr>
                                <w:rFonts w:hint="eastAsia" w:ascii="HG丸ｺﾞｼｯｸM-PRO" w:hAnsi="HG丸ｺﾞｼｯｸM-PRO" w:eastAsia="HG丸ｺﾞｼｯｸM-PRO"/>
                                <w:b w:val="1"/>
                                <w:sz w:val="14"/>
                              </w:rPr>
                              <w:t>・資料等作成に係る印刷製本費</w:t>
                            </w: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r>
              <w:rPr>
                <w:rFonts w:hint="eastAsia"/>
              </w:rPr>
              <mc:AlternateContent>
                <mc:Choice Requires="wps">
                  <w:drawing>
                    <wp:anchor simplePos="0" relativeHeight="12" behindDoc="0" locked="0" layoutInCell="1" hidden="0" allowOverlap="1">
                      <wp:simplePos x="0" y="0"/>
                      <wp:positionH relativeFrom="column">
                        <wp:posOffset>1701800</wp:posOffset>
                      </wp:positionH>
                      <wp:positionV relativeFrom="paragraph">
                        <wp:posOffset>11430</wp:posOffset>
                      </wp:positionV>
                      <wp:extent cx="4169410" cy="345440"/>
                      <wp:effectExtent l="635" t="635" r="29845" b="10795"/>
                      <wp:wrapNone/>
                      <wp:docPr id="1045" name="テキスト ボックス 26"/>
                      <a:graphic xmlns:a="http://schemas.openxmlformats.org/drawingml/2006/main">
                        <a:graphicData uri="http://schemas.microsoft.com/office/word/2010/wordprocessingShape">
                          <wps:wsp>
                            <wps:cNvPr id="1045" name="テキスト ボックス 26"/>
                            <wps:cNvSpPr txBox="1"/>
                            <wps:spPr>
                              <a:xfrm>
                                <a:off x="0" y="0"/>
                                <a:ext cx="4169410" cy="345440"/>
                              </a:xfrm>
                              <a:prstGeom prst="rect">
                                <a:avLst/>
                              </a:prstGeom>
                              <a:solidFill>
                                <a:schemeClr val="bg1"/>
                              </a:solidFill>
                              <a:ln w="6350">
                                <a:solidFill>
                                  <a:srgbClr val="4F81BD"/>
                                </a:solidFill>
                              </a:ln>
                              <a:effectLst/>
                            </wps:spPr>
                            <wps:txbx>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・会場使用料及び車両、機械、機器類等の借上料等</w:t>
                                  </w:r>
                                </w:p>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・電気、ガス、水道等の使用料</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6" style="margin-top:0.9pt;mso-position-vertical-relative:text;mso-position-horizontal-relative:text;v-text-anchor:top;position:absolute;height:27.2pt;width:328.3pt;margin-left:134pt;z-index:12;" o:spid="_x0000_s1045" o:allowincell="t" o:allowoverlap="t" filled="t" fillcolor="#ffffff [3212]" stroked="t" strokecolor="#4f81bd" strokeweight="0.5pt" o:spt="202" type="#_x0000_t202">
                      <v:fill/>
                      <v:stroke filltype="solid"/>
                      <v:textbox style="layout-flow:horizontal;">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・会場使用料及び車両、機械、機器類等の借上料等</w:t>
                            </w:r>
                          </w:p>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・電気、ガス、水道等の使用料</w:t>
                            </w:r>
                          </w:p>
                        </w:txbxContent>
                      </v:textbox>
                      <v:imagedata o:title=""/>
                      <w10:wrap type="none" anchorx="text" anchory="text"/>
                    </v:shape>
                  </w:pict>
                </mc:Fallback>
              </mc:AlternateContent>
            </w:r>
          </w:p>
          <w:p>
            <w:pPr>
              <w:pStyle w:val="0"/>
              <w:rPr>
                <w:rFonts w:hint="default"/>
              </w:rPr>
            </w:pPr>
            <w:r>
              <w:rPr>
                <w:rFonts w:hint="eastAsia"/>
              </w:rPr>
              <mc:AlternateContent>
                <mc:Choice Requires="wps">
                  <w:drawing>
                    <wp:anchor simplePos="0" relativeHeight="13" behindDoc="0" locked="0" layoutInCell="1" hidden="0" allowOverlap="1">
                      <wp:simplePos x="0" y="0"/>
                      <wp:positionH relativeFrom="column">
                        <wp:posOffset>1701800</wp:posOffset>
                      </wp:positionH>
                      <wp:positionV relativeFrom="paragraph">
                        <wp:posOffset>54610</wp:posOffset>
                      </wp:positionV>
                      <wp:extent cx="4169410" cy="415925"/>
                      <wp:effectExtent l="635" t="635" r="29845" b="10795"/>
                      <wp:wrapNone/>
                      <wp:docPr id="1046" name="テキスト ボックス 27"/>
                      <a:graphic xmlns:a="http://schemas.openxmlformats.org/drawingml/2006/main">
                        <a:graphicData uri="http://schemas.microsoft.com/office/word/2010/wordprocessingShape">
                          <wps:wsp>
                            <wps:cNvPr id="1046" name="テキスト ボックス 27"/>
                            <wps:cNvSpPr txBox="1"/>
                            <wps:spPr>
                              <a:xfrm>
                                <a:off x="0" y="0"/>
                                <a:ext cx="4169410" cy="415925"/>
                              </a:xfrm>
                              <a:prstGeom prst="rect">
                                <a:avLst/>
                              </a:prstGeom>
                              <a:solidFill>
                                <a:schemeClr val="bg1"/>
                              </a:solidFill>
                              <a:ln w="6350">
                                <a:solidFill>
                                  <a:srgbClr val="4F81BD"/>
                                </a:solidFill>
                              </a:ln>
                              <a:effectLst/>
                            </wps:spPr>
                            <wps:txbx>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・メディア広告の媒体企業に支払う料金</w:t>
                                  </w:r>
                                </w:p>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・ポスター、チラシ等の印刷製本費等</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argin-top:4.3pt;mso-position-vertical-relative:text;mso-position-horizontal-relative:text;v-text-anchor:top;position:absolute;height:32.75pt;width:328.3pt;margin-left:134pt;z-index:13;" o:spid="_x0000_s1046" o:allowincell="t" o:allowoverlap="t" filled="t" fillcolor="#ffffff [3212]" stroked="t" strokecolor="#4f81bd" strokeweight="0.5pt" o:spt="202" type="#_x0000_t202">
                      <v:fill/>
                      <v:stroke filltype="solid"/>
                      <v:textbox style="layout-flow:horizontal;">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・メディア広告の媒体企業に支払う料金</w:t>
                            </w:r>
                          </w:p>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・ポスター、チラシ等の印刷製本費等</w:t>
                            </w:r>
                          </w:p>
                        </w:txbxContent>
                      </v:textbox>
                      <v:imagedata o:title=""/>
                      <w10:wrap type="none" anchorx="text" anchory="text"/>
                    </v:shape>
                  </w:pict>
                </mc:Fallback>
              </mc:AlternateContent>
            </w:r>
          </w:p>
          <w:p>
            <w:pPr>
              <w:pStyle w:val="0"/>
              <w:rPr>
                <w:rFonts w:hint="default"/>
              </w:rPr>
            </w:pPr>
            <w:r>
              <w:rPr>
                <w:rFonts w:hint="eastAsia"/>
              </w:rPr>
              <mc:AlternateContent>
                <mc:Choice Requires="wps">
                  <w:drawing>
                    <wp:anchor simplePos="0" relativeHeight="14" behindDoc="0" locked="0" layoutInCell="1" hidden="0" allowOverlap="1">
                      <wp:simplePos x="0" y="0"/>
                      <wp:positionH relativeFrom="column">
                        <wp:posOffset>1701800</wp:posOffset>
                      </wp:positionH>
                      <wp:positionV relativeFrom="paragraph">
                        <wp:posOffset>85725</wp:posOffset>
                      </wp:positionV>
                      <wp:extent cx="4169410" cy="233680"/>
                      <wp:effectExtent l="635" t="635" r="29845" b="10795"/>
                      <wp:wrapNone/>
                      <wp:docPr id="1047" name="テキスト ボックス 28"/>
                      <a:graphic xmlns:a="http://schemas.openxmlformats.org/drawingml/2006/main">
                        <a:graphicData uri="http://schemas.microsoft.com/office/word/2010/wordprocessingShape">
                          <wps:wsp>
                            <wps:cNvPr id="1047" name="テキスト ボックス 28"/>
                            <wps:cNvSpPr txBox="1"/>
                            <wps:spPr>
                              <a:xfrm>
                                <a:off x="0" y="0"/>
                                <a:ext cx="4169410" cy="233680"/>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直接実施することが困難な内容について、事業の一部を委託するための委託料</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8" style="margin-top:6.75pt;mso-position-vertical-relative:text;mso-position-horizontal-relative:text;v-text-anchor:top;position:absolute;height:18.39pt;width:328.3pt;margin-left:134pt;z-index:14;" o:spid="_x0000_s1047"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直接実施することが困難な内容について、事業の一部を委託するための委託料</w:t>
                            </w:r>
                          </w:p>
                        </w:txbxContent>
                      </v:textbox>
                      <v:imagedata o:title=""/>
                      <w10:wrap type="none" anchorx="text" anchory="text"/>
                    </v:shape>
                  </w:pict>
                </mc:Fallback>
              </mc:AlternateContent>
            </w:r>
          </w:p>
          <w:p>
            <w:pPr>
              <w:pStyle w:val="0"/>
              <w:rPr>
                <w:rFonts w:hint="default"/>
              </w:rPr>
            </w:pPr>
            <w:r>
              <w:rPr>
                <w:rFonts w:hint="eastAsia"/>
              </w:rPr>
              <mc:AlternateContent>
                <mc:Choice Requires="wps">
                  <w:drawing>
                    <wp:anchor simplePos="0" relativeHeight="15" behindDoc="0" locked="0" layoutInCell="1" hidden="0" allowOverlap="1">
                      <wp:simplePos x="0" y="0"/>
                      <wp:positionH relativeFrom="column">
                        <wp:posOffset>1701800</wp:posOffset>
                      </wp:positionH>
                      <wp:positionV relativeFrom="paragraph">
                        <wp:posOffset>14605</wp:posOffset>
                      </wp:positionV>
                      <wp:extent cx="4169410" cy="234950"/>
                      <wp:effectExtent l="635" t="635" r="29845" b="10795"/>
                      <wp:wrapNone/>
                      <wp:docPr id="1048" name="テキスト ボックス 29"/>
                      <a:graphic xmlns:a="http://schemas.openxmlformats.org/drawingml/2006/main">
                        <a:graphicData uri="http://schemas.microsoft.com/office/word/2010/wordprocessingShape">
                          <wps:wsp>
                            <wps:cNvPr id="1048" name="テキスト ボックス 29"/>
                            <wps:cNvSpPr txBox="1"/>
                            <wps:spPr>
                              <a:xfrm>
                                <a:off x="0" y="0"/>
                                <a:ext cx="4169410" cy="234950"/>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事業参加者の保険料等構成員及びイベント参加者等に対する損害保険料</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9" style="margin-top:1.1399999999999999pt;mso-position-vertical-relative:text;mso-position-horizontal-relative:text;v-text-anchor:top;position:absolute;height:18.5pt;width:328.3pt;margin-left:134pt;z-index:15;" o:spid="_x0000_s1048"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事業参加者の保険料等構成員及びイベント参加者等に対する損害保険料</w:t>
                            </w:r>
                          </w:p>
                        </w:txbxContent>
                      </v:textbox>
                      <v:imagedata o:title=""/>
                      <w10:wrap type="none" anchorx="text" anchory="text"/>
                    </v:shape>
                  </w:pict>
                </mc:Fallback>
              </mc:AlternateContent>
            </w:r>
            <w:r>
              <w:rPr>
                <w:rFonts w:hint="eastAsia"/>
              </w:rPr>
              <mc:AlternateContent>
                <mc:Choice Requires="wps">
                  <w:drawing>
                    <wp:anchor simplePos="0" relativeHeight="16" behindDoc="0" locked="0" layoutInCell="1" hidden="0" allowOverlap="1">
                      <wp:simplePos x="0" y="0"/>
                      <wp:positionH relativeFrom="column">
                        <wp:posOffset>1701800</wp:posOffset>
                      </wp:positionH>
                      <wp:positionV relativeFrom="paragraph">
                        <wp:posOffset>248285</wp:posOffset>
                      </wp:positionV>
                      <wp:extent cx="4169410" cy="518795"/>
                      <wp:effectExtent l="635" t="635" r="29845" b="10795"/>
                      <wp:wrapNone/>
                      <wp:docPr id="1049" name="テキスト ボックス 30"/>
                      <a:graphic xmlns:a="http://schemas.openxmlformats.org/drawingml/2006/main">
                        <a:graphicData uri="http://schemas.microsoft.com/office/word/2010/wordprocessingShape">
                          <wps:wsp>
                            <wps:cNvPr id="1049" name="テキスト ボックス 30"/>
                            <wps:cNvSpPr txBox="1"/>
                            <wps:spPr>
                              <a:xfrm>
                                <a:off x="0" y="0"/>
                                <a:ext cx="4169410" cy="518795"/>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講習会、研修等主催者から請求があった負担金、参加料、資料代等</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0" style="margin-top:19.55pt;mso-position-vertical-relative:text;mso-position-horizontal-relative:text;v-text-anchor:top;position:absolute;height:40.85pt;width:328.3pt;margin-left:134pt;z-index:16;" o:spid="_x0000_s1049"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講習会、研修等主催者から請求があった負担金、参加料、資料代等</w:t>
                            </w:r>
                          </w:p>
                        </w:txbxContent>
                      </v:textbox>
                      <v:imagedata o:title=""/>
                      <w10:wrap type="none" anchorx="text" anchory="text"/>
                    </v:shape>
                  </w:pict>
                </mc:Fallback>
              </mc:AlternateContent>
            </w:r>
          </w:p>
          <w:p>
            <w:pPr>
              <w:pStyle w:val="0"/>
              <w:rPr>
                <w:rFonts w:hint="default"/>
              </w:rPr>
            </w:pPr>
          </w:p>
          <w:p>
            <w:pPr>
              <w:pStyle w:val="0"/>
              <w:rPr>
                <w:rFonts w:hint="default"/>
              </w:rPr>
            </w:pPr>
            <w:r>
              <w:rPr>
                <w:rFonts w:hint="eastAsia"/>
              </w:rPr>
              <mc:AlternateContent>
                <mc:Choice Requires="wps">
                  <w:drawing>
                    <wp:anchor simplePos="0" relativeHeight="18" behindDoc="0" locked="0" layoutInCell="1" hidden="0" allowOverlap="1">
                      <wp:simplePos x="0" y="0"/>
                      <wp:positionH relativeFrom="column">
                        <wp:posOffset>31750</wp:posOffset>
                      </wp:positionH>
                      <wp:positionV relativeFrom="paragraph">
                        <wp:posOffset>23495</wp:posOffset>
                      </wp:positionV>
                      <wp:extent cx="1668780" cy="377825"/>
                      <wp:effectExtent l="635" t="635" r="29845" b="10795"/>
                      <wp:wrapNone/>
                      <wp:docPr id="1050" name="テキスト ボックス 12"/>
                      <a:graphic xmlns:a="http://schemas.openxmlformats.org/drawingml/2006/main">
                        <a:graphicData uri="http://schemas.microsoft.com/office/word/2010/wordprocessingShape">
                          <wps:wsp>
                            <wps:cNvPr id="1050" name="テキスト ボックス 12"/>
                            <wps:cNvSpPr txBox="1"/>
                            <wps:spPr>
                              <a:xfrm>
                                <a:off x="0" y="0"/>
                                <a:ext cx="1668780" cy="377825"/>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・その他</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 style="margin-top:1.85pt;mso-position-vertical-relative:text;mso-position-horizontal-relative:text;v-text-anchor:top;position:absolute;height:29.75pt;width:131.4pt;margin-left:2.5pt;z-index:18;" o:spid="_x0000_s1050"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・その他</w:t>
                            </w:r>
                          </w:p>
                          <w:p>
                            <w:pPr>
                              <w:pStyle w:val="0"/>
                              <w:spacing w:line="0" w:lineRule="atLeast"/>
                              <w:rPr>
                                <w:rFonts w:hint="default"/>
                                <w:sz w:val="18"/>
                              </w:rPr>
                            </w:pPr>
                          </w:p>
                        </w:txbxContent>
                      </v:textbox>
                      <v:imagedata o:title=""/>
                      <w10:wrap type="none" anchorx="text" anchory="text"/>
                    </v:shape>
                  </w:pict>
                </mc:Fallback>
              </mc:AlternateContent>
            </w:r>
            <w:r>
              <w:rPr>
                <w:rFonts w:hint="eastAsia"/>
              </w:rPr>
              <mc:AlternateContent>
                <mc:Choice Requires="wps">
                  <w:drawing>
                    <wp:anchor simplePos="0" relativeHeight="17" behindDoc="0" locked="0" layoutInCell="1" hidden="0" allowOverlap="1">
                      <wp:simplePos x="0" y="0"/>
                      <wp:positionH relativeFrom="column">
                        <wp:posOffset>1701800</wp:posOffset>
                      </wp:positionH>
                      <wp:positionV relativeFrom="paragraph">
                        <wp:posOffset>24765</wp:posOffset>
                      </wp:positionV>
                      <wp:extent cx="4169410" cy="376555"/>
                      <wp:effectExtent l="635" t="635" r="29845" b="10795"/>
                      <wp:wrapNone/>
                      <wp:docPr id="1051" name="テキスト ボックス 30"/>
                      <a:graphic xmlns:a="http://schemas.openxmlformats.org/drawingml/2006/main">
                        <a:graphicData uri="http://schemas.microsoft.com/office/word/2010/wordprocessingShape">
                          <wps:wsp>
                            <wps:cNvPr id="1051" name="テキスト ボックス 30"/>
                            <wps:cNvSpPr txBox="1"/>
                            <wps:spPr>
                              <a:xfrm>
                                <a:off x="0" y="0"/>
                                <a:ext cx="4169410" cy="376555"/>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事業のために必要な経費で社会通念上適切であると認められる経費</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0" style="margin-top:1.95pt;mso-position-vertical-relative:text;mso-position-horizontal-relative:text;v-text-anchor:top;position:absolute;height:29.65pt;width:328.3pt;margin-left:134pt;z-index:17;" o:spid="_x0000_s1051"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事業のために必要な経費で社会通念上適切であると認められる経費</w:t>
                            </w:r>
                          </w:p>
                        </w:txbxContent>
                      </v:textbox>
                      <v:imagedata o:title=""/>
                      <w10:wrap type="none" anchorx="text" anchory="text"/>
                    </v:shape>
                  </w:pict>
                </mc:Fallback>
              </mc:AlternateContent>
            </w:r>
          </w:p>
        </w:tc>
        <w:tc>
          <w:tcPr>
            <w:tcW w:w="28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39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r>
      <w:tr>
        <w:trPr>
          <w:trHeight w:val="449" w:hRule="atLeast"/>
        </w:trPr>
        <w:tc>
          <w:tcPr>
            <w:tcW w:w="28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合　　計</w:t>
            </w:r>
          </w:p>
        </w:tc>
        <w:tc>
          <w:tcPr>
            <w:tcW w:w="283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rPr>
            </w:pPr>
          </w:p>
        </w:tc>
        <w:tc>
          <w:tcPr>
            <w:tcW w:w="3953" w:type="dxa"/>
            <w:tcBorders>
              <w:top w:val="single" w:color="auto" w:sz="4" w:space="0"/>
              <w:left w:val="single" w:color="auto" w:sz="4" w:space="0"/>
              <w:bottom w:val="single" w:color="auto" w:sz="4" w:space="0"/>
              <w:right w:val="single" w:color="auto" w:sz="4" w:space="0"/>
              <w:tl2br w:val="single" w:color="auto" w:sz="4" w:space="0"/>
              <w:tr2bl w:val="none" w:color="auto" w:sz="0" w:space="0"/>
            </w:tcBorders>
            <w:vAlign w:val="top"/>
          </w:tcPr>
          <w:p>
            <w:pPr>
              <w:pStyle w:val="0"/>
              <w:rPr>
                <w:rFonts w:hint="default"/>
              </w:rPr>
            </w:pPr>
          </w:p>
        </w:tc>
      </w:tr>
    </w:tbl>
    <w:p>
      <w:pPr>
        <w:pStyle w:val="0"/>
        <w:ind w:left="453" w:hanging="453" w:hangingChars="200"/>
        <w:rPr>
          <w:rFonts w:hint="eastAsia"/>
        </w:rPr>
      </w:pPr>
      <w:r>
        <w:rPr>
          <w:rFonts w:hint="eastAsia"/>
        </w:rPr>
        <w:t>※</w:t>
      </w:r>
      <w:r>
        <w:rPr>
          <w:rFonts w:hint="eastAsia"/>
        </w:rPr>
        <w:t xml:space="preserve"> </w:t>
      </w:r>
      <w:r>
        <w:rPr>
          <w:rFonts w:hint="eastAsia"/>
        </w:rPr>
        <w:t>ただし、団体等の運営に要する経費や、昼食代などの飲食にかかる費用は除きます。</w:t>
      </w:r>
    </w:p>
    <w:p>
      <w:pPr>
        <w:pStyle w:val="0"/>
        <w:ind w:left="453" w:hanging="453" w:hangingChars="200"/>
        <w:rPr>
          <w:rFonts w:hint="default"/>
          <w:sz w:val="18"/>
        </w:rPr>
      </w:pPr>
      <w:r>
        <w:rPr>
          <w:rFonts w:hint="eastAsia"/>
        </w:rPr>
        <w:t>※</w:t>
      </w:r>
      <w:r>
        <w:rPr>
          <w:rFonts w:hint="eastAsia"/>
        </w:rPr>
        <w:t xml:space="preserve"> </w:t>
      </w:r>
      <w:r>
        <w:rPr>
          <w:rFonts w:hint="eastAsia"/>
        </w:rPr>
        <w:t>上記</w:t>
      </w:r>
      <w:r>
        <w:rPr>
          <w:rFonts w:hint="eastAsia"/>
        </w:rPr>
        <w:t>(1)</w:t>
      </w:r>
      <w:r>
        <w:rPr>
          <w:rFonts w:hint="eastAsia"/>
        </w:rPr>
        <w:t>及び</w:t>
      </w:r>
      <w:r>
        <w:rPr>
          <w:rFonts w:hint="eastAsia"/>
        </w:rPr>
        <w:t>(6)</w:t>
      </w:r>
      <w:r>
        <w:rPr>
          <w:rFonts w:hint="eastAsia"/>
        </w:rPr>
        <w:t>については、それぞれの合算額が総事業費の２５％の金額を限度とします。</w:t>
      </w:r>
      <w:bookmarkStart w:id="0" w:name="_GoBack"/>
      <w:bookmarkEnd w:id="0"/>
    </w:p>
    <w:p>
      <w:pPr>
        <w:pStyle w:val="0"/>
        <w:rPr>
          <w:rFonts w:hint="default"/>
          <w:sz w:val="18"/>
        </w:rPr>
      </w:pPr>
      <w:r>
        <w:rPr>
          <w:rFonts w:hint="eastAsia"/>
          <w:sz w:val="21"/>
        </w:rPr>
        <w:t>備考　領収書等の写しを添付</w:t>
      </w:r>
    </w:p>
    <w:sectPr>
      <w:pgSz w:w="11906" w:h="16838"/>
      <w:pgMar w:top="851" w:right="1134" w:bottom="567" w:left="1134" w:header="851" w:footer="992" w:gutter="0"/>
      <w:cols w:space="720"/>
      <w:textDirection w:val="lrTb"/>
      <w:docGrid w:type="linesAndChars" w:linePitch="476"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HG丸ｺﾞｼｯｸM-PRO">
    <w:panose1 w:val="000008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2"/>
  <w:bordersDoNotSurroundHeader/>
  <w:bordersDoNotSurroundFooter/>
  <w:defaultTabStop w:val="840"/>
  <w:drawingGridHorizontalSpacing w:val="227"/>
  <w:drawingGridVerticalSpacing w:val="238"/>
  <w:displayHorizontalDrawingGridEvery w:val="0"/>
  <w:displayVerticalDrawingGridEvery w:val="2"/>
  <w:noPunctuationKerning/>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kern w:val="2"/>
      <w:sz w:val="18"/>
    </w:rPr>
  </w:style>
  <w:style w:type="character" w:styleId="21" w:customStyle="1">
    <w:name w:val="p"/>
    <w:next w:val="21"/>
    <w:link w:val="0"/>
    <w:uiPriority w:val="0"/>
    <w:rPr/>
  </w:style>
  <w:style w:type="character" w:styleId="22" w:customStyle="1">
    <w:name w:val="hit-item1"/>
    <w:next w:val="22"/>
    <w:link w:val="0"/>
    <w:uiPriority w:val="0"/>
    <w:rPr/>
  </w:style>
  <w:style w:type="character" w:styleId="23">
    <w:name w:val="Hyperlink"/>
    <w:next w:val="23"/>
    <w:link w:val="0"/>
    <w:uiPriority w:val="0"/>
    <w:rPr>
      <w:color w:val="0000FF"/>
      <w:u w:val="single" w:color="auto"/>
    </w:rPr>
  </w:style>
  <w:style w:type="character" w:styleId="24" w:customStyle="1">
    <w:name w:val="hit-item2"/>
    <w:next w:val="24"/>
    <w:link w:val="0"/>
    <w:uiPriority w:val="0"/>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75</TotalTime>
  <Pages>1</Pages>
  <Words>3</Words>
  <Characters>767</Characters>
  <Application>JUST Note</Application>
  <Lines>89</Lines>
  <Paragraphs>54</Paragraphs>
  <Company>大子町役場</Company>
  <CharactersWithSpaces>861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大子町告示第　　号</dc:title>
  <dc:creator>hoken02</dc:creator>
  <cp:lastModifiedBy>kikaku08</cp:lastModifiedBy>
  <cp:lastPrinted>2018-04-17T08:09:00Z</cp:lastPrinted>
  <dcterms:created xsi:type="dcterms:W3CDTF">2018-05-07T06:45:00Z</dcterms:created>
  <dcterms:modified xsi:type="dcterms:W3CDTF">2024-03-18T02:58:44Z</dcterms:modified>
  <cp:revision>5</cp:revision>
</cp:coreProperties>
</file>