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EE" w:rsidRPr="0040535B" w:rsidRDefault="009D3DEE" w:rsidP="009D3DEE">
      <w:pPr>
        <w:rPr>
          <w:b/>
        </w:rPr>
      </w:pPr>
      <w:bookmarkStart w:id="0" w:name="_GoBack"/>
      <w:bookmarkEnd w:id="0"/>
      <w:r w:rsidRPr="0040535B">
        <w:rPr>
          <w:rFonts w:hint="eastAsia"/>
        </w:rPr>
        <w:t>様式第21（都市再生特別措置法施行規則第55条の</w:t>
      </w:r>
      <w:r w:rsidR="00A907DF" w:rsidRPr="0040535B">
        <w:rPr>
          <w:rFonts w:hint="eastAsia"/>
        </w:rPr>
        <w:t>2</w:t>
      </w:r>
      <w:r w:rsidRPr="0040535B">
        <w:rPr>
          <w:rFonts w:hint="eastAsia"/>
        </w:rPr>
        <w:t>関係）</w:t>
      </w:r>
    </w:p>
    <w:p w:rsidR="009D3DEE" w:rsidRPr="0040535B" w:rsidRDefault="009D3DEE" w:rsidP="009D3DEE">
      <w:pPr>
        <w:ind w:right="-1"/>
      </w:pPr>
    </w:p>
    <w:p w:rsidR="009D3DEE" w:rsidRPr="0040535B" w:rsidRDefault="009D3DEE" w:rsidP="009D3DEE">
      <w:pPr>
        <w:ind w:right="-1"/>
        <w:jc w:val="center"/>
      </w:pPr>
      <w:r w:rsidRPr="0040535B">
        <w:rPr>
          <w:rFonts w:hint="eastAsia"/>
        </w:rPr>
        <w:t>誘導施設の休廃止届出書</w:t>
      </w:r>
    </w:p>
    <w:p w:rsidR="009D3DEE" w:rsidRPr="0040535B" w:rsidRDefault="009D3DEE" w:rsidP="009D3DEE">
      <w:pPr>
        <w:wordWrap w:val="0"/>
        <w:ind w:right="-1"/>
        <w:jc w:val="right"/>
      </w:pPr>
      <w:r w:rsidRPr="0040535B">
        <w:rPr>
          <w:rFonts w:hint="eastAsia"/>
        </w:rPr>
        <w:t xml:space="preserve">　　年　　月　　日</w:t>
      </w:r>
    </w:p>
    <w:p w:rsidR="009D3DEE" w:rsidRPr="0040535B" w:rsidRDefault="007D0D6D" w:rsidP="009D3DEE">
      <w:pPr>
        <w:ind w:firstLineChars="100" w:firstLine="220"/>
      </w:pPr>
      <w:r>
        <w:rPr>
          <w:rFonts w:hint="eastAsia"/>
        </w:rPr>
        <w:t>大子町</w:t>
      </w:r>
      <w:r w:rsidR="009D3DEE" w:rsidRPr="0040535B">
        <w:rPr>
          <w:rFonts w:hint="eastAsia"/>
        </w:rPr>
        <w:t>長あて</w:t>
      </w:r>
    </w:p>
    <w:p w:rsidR="009D3DEE" w:rsidRPr="0040535B" w:rsidRDefault="009D3DEE" w:rsidP="009D3DEE">
      <w:pPr>
        <w:ind w:leftChars="1400" w:left="3080"/>
      </w:pPr>
      <w:r w:rsidRPr="0040535B">
        <w:rPr>
          <w:rFonts w:hint="eastAsia"/>
        </w:rPr>
        <w:t>届出者　住　所</w:t>
      </w:r>
    </w:p>
    <w:p w:rsidR="009D3DEE" w:rsidRPr="0040535B" w:rsidRDefault="00A62143" w:rsidP="009D3DEE">
      <w:pPr>
        <w:ind w:leftChars="1400" w:left="3080"/>
      </w:pPr>
      <w:r>
        <w:rPr>
          <w:rFonts w:hint="eastAsia"/>
        </w:rPr>
        <w:t xml:space="preserve">　　　　氏　名</w:t>
      </w:r>
    </w:p>
    <w:p w:rsidR="009D3DEE" w:rsidRPr="0040535B" w:rsidRDefault="009D3DEE" w:rsidP="009D3DEE">
      <w:pPr>
        <w:ind w:leftChars="1400" w:left="3080"/>
      </w:pPr>
      <w:r w:rsidRPr="0040535B">
        <w:rPr>
          <w:rFonts w:hint="eastAsia"/>
        </w:rPr>
        <w:t xml:space="preserve">　　　　連絡先</w:t>
      </w:r>
    </w:p>
    <w:p w:rsidR="009D3DEE" w:rsidRPr="0040535B" w:rsidRDefault="009D3DEE" w:rsidP="009D3DEE">
      <w:pPr>
        <w:tabs>
          <w:tab w:val="left" w:pos="8504"/>
        </w:tabs>
        <w:ind w:right="-1"/>
      </w:pPr>
    </w:p>
    <w:p w:rsidR="009D3DEE" w:rsidRPr="0040535B" w:rsidRDefault="009D3DEE" w:rsidP="009D3DEE">
      <w:pPr>
        <w:tabs>
          <w:tab w:val="left" w:pos="8504"/>
        </w:tabs>
        <w:ind w:right="-1"/>
      </w:pPr>
      <w:r w:rsidRPr="0040535B">
        <w:rPr>
          <w:rFonts w:hint="eastAsia"/>
        </w:rPr>
        <w:t xml:space="preserve">　都市再生特別措置法第１０８条</w:t>
      </w:r>
      <w:r w:rsidR="0063642C" w:rsidRPr="0040535B">
        <w:rPr>
          <w:rFonts w:hint="eastAsia"/>
        </w:rPr>
        <w:t>の２</w:t>
      </w:r>
      <w:r w:rsidRPr="0040535B">
        <w:rPr>
          <w:rFonts w:hint="eastAsia"/>
        </w:rPr>
        <w:t>第</w:t>
      </w:r>
      <w:r w:rsidR="0063642C" w:rsidRPr="0040535B">
        <w:rPr>
          <w:rFonts w:hint="eastAsia"/>
        </w:rPr>
        <w:t>１</w:t>
      </w:r>
      <w:r w:rsidRPr="0040535B">
        <w:rPr>
          <w:rFonts w:hint="eastAsia"/>
        </w:rPr>
        <w:t>項の規定に基づき、</w:t>
      </w:r>
      <w:r w:rsidR="0063642C" w:rsidRPr="0040535B">
        <w:rPr>
          <w:rFonts w:hint="eastAsia"/>
        </w:rPr>
        <w:t>誘導施設の（休止・廃止）</w:t>
      </w:r>
      <w:r w:rsidRPr="0040535B">
        <w:rPr>
          <w:rFonts w:hint="eastAsia"/>
        </w:rPr>
        <w:t>について、下記により届け出ます。</w:t>
      </w:r>
    </w:p>
    <w:p w:rsidR="00EC1DA5" w:rsidRPr="0040535B" w:rsidRDefault="00EC1DA5" w:rsidP="009D3DEE">
      <w:pPr>
        <w:tabs>
          <w:tab w:val="left" w:pos="8504"/>
        </w:tabs>
        <w:ind w:right="-1"/>
      </w:pPr>
    </w:p>
    <w:p w:rsidR="009D3DEE" w:rsidRPr="0040535B" w:rsidRDefault="009D3DEE" w:rsidP="009D3DEE">
      <w:pPr>
        <w:pStyle w:val="af2"/>
      </w:pPr>
      <w:r w:rsidRPr="0040535B">
        <w:rPr>
          <w:rFonts w:hint="eastAsia"/>
        </w:rPr>
        <w:t>記</w:t>
      </w:r>
    </w:p>
    <w:p w:rsidR="009D3DEE" w:rsidRPr="0040535B" w:rsidRDefault="009D3DEE" w:rsidP="009D3DEE"/>
    <w:p w:rsidR="009D3DEE" w:rsidRPr="0040535B" w:rsidRDefault="009D3DEE" w:rsidP="009D3DEE">
      <w:r w:rsidRPr="0040535B">
        <w:rPr>
          <w:rFonts w:hint="eastAsia"/>
        </w:rPr>
        <w:t xml:space="preserve">１　</w:t>
      </w:r>
      <w:r w:rsidR="0063642C" w:rsidRPr="0040535B">
        <w:rPr>
          <w:rFonts w:hint="eastAsia"/>
        </w:rPr>
        <w:t>休止（廃止）しようとする誘導施設の名称、用途及び所在地</w:t>
      </w:r>
    </w:p>
    <w:p w:rsidR="009D3DEE" w:rsidRPr="0040535B" w:rsidRDefault="003A7217" w:rsidP="003A7217">
      <w:pPr>
        <w:ind w:firstLineChars="96" w:firstLine="422"/>
      </w:pPr>
      <w:r w:rsidRPr="0040535B">
        <w:rPr>
          <w:rFonts w:hint="eastAsia"/>
          <w:spacing w:val="110"/>
          <w:kern w:val="0"/>
          <w:fitText w:val="660" w:id="2043429633"/>
        </w:rPr>
        <w:t>名</w:t>
      </w:r>
      <w:r w:rsidRPr="0040535B">
        <w:rPr>
          <w:rFonts w:hint="eastAsia"/>
          <w:kern w:val="0"/>
          <w:fitText w:val="660" w:id="2043429633"/>
        </w:rPr>
        <w:t>称</w:t>
      </w:r>
      <w:r w:rsidRPr="0040535B">
        <w:rPr>
          <w:rFonts w:hint="eastAsia"/>
        </w:rPr>
        <w:t>：</w:t>
      </w:r>
    </w:p>
    <w:p w:rsidR="003A7217" w:rsidRPr="0040535B" w:rsidRDefault="003A7217" w:rsidP="003A7217">
      <w:pPr>
        <w:ind w:firstLineChars="96" w:firstLine="422"/>
      </w:pPr>
      <w:r w:rsidRPr="0040535B">
        <w:rPr>
          <w:rFonts w:hint="eastAsia"/>
          <w:spacing w:val="110"/>
          <w:kern w:val="0"/>
          <w:fitText w:val="660" w:id="2043429633"/>
        </w:rPr>
        <w:t>用</w:t>
      </w:r>
      <w:r w:rsidRPr="0040535B">
        <w:rPr>
          <w:rFonts w:hint="eastAsia"/>
          <w:kern w:val="0"/>
          <w:fitText w:val="660" w:id="2043429633"/>
        </w:rPr>
        <w:t>途</w:t>
      </w:r>
      <w:r w:rsidRPr="0040535B">
        <w:rPr>
          <w:rFonts w:hint="eastAsia"/>
        </w:rPr>
        <w:t>：</w:t>
      </w:r>
    </w:p>
    <w:p w:rsidR="003A7217" w:rsidRPr="0040535B" w:rsidRDefault="003A7217" w:rsidP="003A7217">
      <w:pPr>
        <w:ind w:firstLineChars="193" w:firstLine="425"/>
      </w:pPr>
      <w:r w:rsidRPr="0040535B">
        <w:rPr>
          <w:rFonts w:hint="eastAsia"/>
          <w:kern w:val="0"/>
          <w:fitText w:val="660" w:id="2043429633"/>
        </w:rPr>
        <w:t>所在地</w:t>
      </w:r>
      <w:r w:rsidRPr="0040535B">
        <w:rPr>
          <w:rFonts w:hint="eastAsia"/>
        </w:rPr>
        <w:t>：</w:t>
      </w:r>
    </w:p>
    <w:p w:rsidR="003A7217" w:rsidRPr="0040535B" w:rsidRDefault="003A7217" w:rsidP="003A7217">
      <w:pPr>
        <w:ind w:firstLineChars="193" w:firstLine="425"/>
      </w:pPr>
    </w:p>
    <w:p w:rsidR="009D3DEE" w:rsidRPr="0040535B" w:rsidRDefault="009D3DEE" w:rsidP="009D3DEE">
      <w:r w:rsidRPr="0040535B">
        <w:rPr>
          <w:rFonts w:hint="eastAsia"/>
        </w:rPr>
        <w:t xml:space="preserve">２　</w:t>
      </w:r>
      <w:r w:rsidR="0063642C" w:rsidRPr="0040535B">
        <w:rPr>
          <w:rFonts w:hint="eastAsia"/>
        </w:rPr>
        <w:t>休止（廃止）しようとする年月日</w:t>
      </w:r>
    </w:p>
    <w:p w:rsidR="009D3DEE" w:rsidRPr="0040535B" w:rsidRDefault="009D3DEE" w:rsidP="009D3DEE"/>
    <w:p w:rsidR="009D3DEE" w:rsidRPr="0040535B" w:rsidRDefault="009D3DEE" w:rsidP="009D3DEE">
      <w:r w:rsidRPr="0040535B">
        <w:rPr>
          <w:rFonts w:hint="eastAsia"/>
        </w:rPr>
        <w:t xml:space="preserve">３　</w:t>
      </w:r>
      <w:r w:rsidR="0063642C" w:rsidRPr="0040535B">
        <w:rPr>
          <w:rFonts w:hint="eastAsia"/>
        </w:rPr>
        <w:t>休止しようとする場合にあっては、その期間</w:t>
      </w:r>
    </w:p>
    <w:p w:rsidR="009D3DEE" w:rsidRPr="0040535B" w:rsidRDefault="009D3DEE" w:rsidP="009D3DEE"/>
    <w:p w:rsidR="009D3DEE" w:rsidRPr="0040535B" w:rsidRDefault="009D3DEE" w:rsidP="009D3DEE">
      <w:r w:rsidRPr="0040535B">
        <w:rPr>
          <w:rFonts w:hint="eastAsia"/>
        </w:rPr>
        <w:t xml:space="preserve">４　</w:t>
      </w:r>
      <w:r w:rsidR="0063642C" w:rsidRPr="0040535B">
        <w:rPr>
          <w:rFonts w:hint="eastAsia"/>
        </w:rPr>
        <w:t>休止（廃止）に伴う措置</w:t>
      </w:r>
    </w:p>
    <w:p w:rsidR="009D3DEE" w:rsidRPr="0040535B" w:rsidRDefault="0063642C" w:rsidP="009D3DEE">
      <w:pPr>
        <w:ind w:leftChars="100" w:left="660" w:hangingChars="200" w:hanging="440"/>
      </w:pPr>
      <w:r w:rsidRPr="0040535B">
        <w:rPr>
          <w:rFonts w:hint="eastAsia"/>
        </w:rPr>
        <w:t>（１）休止（廃止）後に誘導施設を有する建築物を使用する予定がある場合、予定される当該建築物の用途</w:t>
      </w:r>
    </w:p>
    <w:p w:rsidR="0063642C" w:rsidRPr="0040535B" w:rsidRDefault="0063642C" w:rsidP="009D3DEE">
      <w:pPr>
        <w:ind w:leftChars="100" w:left="660" w:hangingChars="200" w:hanging="440"/>
      </w:pPr>
    </w:p>
    <w:p w:rsidR="0063642C" w:rsidRPr="0040535B" w:rsidRDefault="0063642C" w:rsidP="009D3DEE">
      <w:pPr>
        <w:ind w:leftChars="100" w:left="660" w:hangingChars="200" w:hanging="440"/>
      </w:pPr>
      <w:r w:rsidRPr="0040535B">
        <w:rPr>
          <w:rFonts w:hint="eastAsia"/>
        </w:rPr>
        <w:t>（２）休止（廃止）後に誘導施設を有する建築物を使用する予定がない場合、当該建築物の存置に関する事項</w:t>
      </w:r>
    </w:p>
    <w:p w:rsidR="009D3DEE" w:rsidRPr="0040535B" w:rsidRDefault="009D3DEE" w:rsidP="009D3DEE">
      <w:pPr>
        <w:ind w:leftChars="100" w:left="660" w:hangingChars="200" w:hanging="440"/>
      </w:pPr>
    </w:p>
    <w:p w:rsidR="0063642C" w:rsidRPr="0040535B" w:rsidRDefault="0063642C" w:rsidP="009D3DEE">
      <w:pPr>
        <w:ind w:leftChars="100" w:left="660" w:hangingChars="200" w:hanging="440"/>
      </w:pPr>
    </w:p>
    <w:p w:rsidR="009D3DEE" w:rsidRPr="0040535B" w:rsidRDefault="0063642C" w:rsidP="0063642C">
      <w:pPr>
        <w:ind w:leftChars="100" w:left="660" w:hangingChars="200" w:hanging="440"/>
      </w:pPr>
      <w:r w:rsidRPr="0040535B">
        <w:rPr>
          <w:rFonts w:hint="eastAsia"/>
        </w:rPr>
        <w:t>注１　届出者が法人である場合においては、氏名は、その法人の名称及び代表者の氏名を記載してください。</w:t>
      </w:r>
    </w:p>
    <w:p w:rsidR="00D00CF4" w:rsidRPr="0040535B" w:rsidRDefault="0063642C" w:rsidP="00EC1DA5">
      <w:pPr>
        <w:ind w:leftChars="100" w:left="660" w:hangingChars="200" w:hanging="440"/>
      </w:pPr>
      <w:r w:rsidRPr="0040535B">
        <w:rPr>
          <w:rFonts w:hint="eastAsia"/>
        </w:rPr>
        <w:t xml:space="preserve">　</w:t>
      </w:r>
      <w:r w:rsidR="008725CB">
        <w:rPr>
          <w:rFonts w:hint="eastAsia"/>
        </w:rPr>
        <w:t>２</w:t>
      </w:r>
      <w:r w:rsidRPr="0040535B">
        <w:rPr>
          <w:rFonts w:hint="eastAsia"/>
        </w:rPr>
        <w:t xml:space="preserve">　４（２）欄には、当該建築物を存置する予定がある場合は存置のために必要な管理</w:t>
      </w:r>
      <w:r w:rsidR="007944B4" w:rsidRPr="0040535B">
        <w:rPr>
          <w:rFonts w:hint="eastAsia"/>
        </w:rPr>
        <w:t>その他の事項について、当該建築物を存置する予定がない場合は当該建築物の除却の予定時期その他の事項について記入してください。</w:t>
      </w:r>
    </w:p>
    <w:p w:rsidR="009C751F" w:rsidRPr="0040535B" w:rsidRDefault="009C751F">
      <w:pPr>
        <w:widowControl/>
        <w:jc w:val="left"/>
      </w:pPr>
      <w:r w:rsidRPr="0040535B">
        <w:br w:type="page"/>
      </w:r>
    </w:p>
    <w:p w:rsidR="009C751F" w:rsidRPr="0040535B" w:rsidRDefault="001477BC" w:rsidP="009C751F">
      <w:pPr>
        <w:rPr>
          <w:b/>
        </w:rPr>
      </w:pPr>
      <w:r w:rsidRPr="00C43BC1">
        <w:rPr>
          <w:rFonts w:hint="eastAsia"/>
          <w:noProof/>
        </w:rPr>
        <w:lastRenderedPageBreak/>
        <mc:AlternateContent>
          <mc:Choice Requires="wps">
            <w:drawing>
              <wp:anchor distT="0" distB="0" distL="114300" distR="114300" simplePos="0" relativeHeight="251662848" behindDoc="0" locked="0" layoutInCell="1" allowOverlap="1" wp14:anchorId="7B589253" wp14:editId="0FF285BF">
                <wp:simplePos x="0" y="0"/>
                <wp:positionH relativeFrom="column">
                  <wp:posOffset>4445</wp:posOffset>
                </wp:positionH>
                <wp:positionV relativeFrom="paragraph">
                  <wp:posOffset>-598170</wp:posOffset>
                </wp:positionV>
                <wp:extent cx="1771650" cy="5486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771650" cy="548640"/>
                        </a:xfrm>
                        <a:prstGeom prst="rect">
                          <a:avLst/>
                        </a:prstGeom>
                        <a:noFill/>
                        <a:ln w="38100">
                          <a:noFill/>
                        </a:ln>
                        <a:effectLst/>
                      </wps:spPr>
                      <wps:txbx>
                        <w:txbxContent>
                          <w:p w:rsidR="001477BC" w:rsidRPr="00C50F58" w:rsidRDefault="001477BC" w:rsidP="001477BC">
                            <w:pPr>
                              <w:jc w:val="left"/>
                              <w:rPr>
                                <w:b/>
                                <w:color w:val="FF0000"/>
                                <w:sz w:val="32"/>
                              </w:rPr>
                            </w:pPr>
                            <w:r w:rsidRPr="00C50F58">
                              <w:rPr>
                                <w:rFonts w:hint="eastAsia"/>
                                <w:b/>
                                <w:color w:val="FF0000"/>
                                <w:sz w:val="32"/>
                              </w:rPr>
                              <w:t>※パターン</w:t>
                            </w:r>
                            <w:r>
                              <w:rPr>
                                <w:rFonts w:asciiTheme="minorEastAsia" w:eastAsiaTheme="minorEastAsia" w:hAnsiTheme="minorEastAsia" w:hint="eastAsia"/>
                                <w:b/>
                                <w:color w:val="FF0000"/>
                                <w:sz w:val="3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589253" id="_x0000_t202" coordsize="21600,21600" o:spt="202" path="m,l,21600r21600,l21600,xe">
                <v:stroke joinstyle="miter"/>
                <v:path gradientshapeok="t" o:connecttype="rect"/>
              </v:shapetype>
              <v:shape id="テキスト ボックス 6" o:spid="_x0000_s1026" type="#_x0000_t202" style="position:absolute;left:0;text-align:left;margin-left:.35pt;margin-top:-47.1pt;width:139.5pt;height:43.2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" filled="f" stroked="f" strokeweight="3pt">
                <v:textbox>
                  <w:txbxContent>
                    <w:p w:rsidR="001477BC" w:rsidRPr="00C50F58" w:rsidRDefault="001477BC" w:rsidP="001477BC">
                      <w:pPr>
                        <w:jc w:val="left"/>
                        <w:rPr>
                          <w:b/>
                          <w:color w:val="FF0000"/>
                          <w:sz w:val="32"/>
                        </w:rPr>
                      </w:pPr>
                      <w:r w:rsidRPr="00C50F58">
                        <w:rPr>
                          <w:rFonts w:hint="eastAsia"/>
                          <w:b/>
                          <w:color w:val="FF0000"/>
                          <w:sz w:val="32"/>
                        </w:rPr>
                        <w:t>※パターン</w:t>
                      </w:r>
                      <w:r>
                        <w:rPr>
                          <w:rFonts w:asciiTheme="minorEastAsia" w:eastAsiaTheme="minorEastAsia" w:hAnsiTheme="minorEastAsia" w:hint="eastAsia"/>
                          <w:b/>
                          <w:color w:val="FF0000"/>
                          <w:sz w:val="32"/>
                        </w:rPr>
                        <w:t>⑤</w:t>
                      </w:r>
                    </w:p>
                  </w:txbxContent>
                </v:textbox>
              </v:shape>
            </w:pict>
          </mc:Fallback>
        </mc:AlternateContent>
      </w:r>
      <w:r w:rsidR="000A0C01" w:rsidRPr="0040535B">
        <w:rPr>
          <w:noProof/>
        </w:rPr>
        <mc:AlternateContent>
          <mc:Choice Requires="wps">
            <w:drawing>
              <wp:anchor distT="0" distB="0" distL="114300" distR="114300" simplePos="0" relativeHeight="251655680" behindDoc="0" locked="0" layoutInCell="1" allowOverlap="1" wp14:anchorId="27872433" wp14:editId="06849212">
                <wp:simplePos x="0" y="0"/>
                <wp:positionH relativeFrom="column">
                  <wp:posOffset>4244447</wp:posOffset>
                </wp:positionH>
                <wp:positionV relativeFrom="paragraph">
                  <wp:posOffset>65619</wp:posOffset>
                </wp:positionV>
                <wp:extent cx="1782170" cy="477520"/>
                <wp:effectExtent l="0" t="0" r="27940" b="208280"/>
                <wp:wrapNone/>
                <wp:docPr id="66" name="線吹き出し 1 (枠付き) 66"/>
                <wp:cNvGraphicFramePr/>
                <a:graphic xmlns:a="http://schemas.openxmlformats.org/drawingml/2006/main">
                  <a:graphicData uri="http://schemas.microsoft.com/office/word/2010/wordprocessingShape">
                    <wps:wsp>
                      <wps:cNvSpPr/>
                      <wps:spPr>
                        <a:xfrm>
                          <a:off x="0" y="0"/>
                          <a:ext cx="1782170" cy="477520"/>
                        </a:xfrm>
                        <a:prstGeom prst="borderCallout1">
                          <a:avLst>
                            <a:gd name="adj1" fmla="val 98284"/>
                            <a:gd name="adj2" fmla="val 50733"/>
                            <a:gd name="adj3" fmla="val 132056"/>
                            <a:gd name="adj4" fmla="val 50874"/>
                          </a:avLst>
                        </a:prstGeom>
                        <a:solidFill>
                          <a:sysClr val="window" lastClr="FFFFFF"/>
                        </a:solidFill>
                        <a:ln w="12700" cap="flat" cmpd="sng" algn="ctr">
                          <a:solidFill>
                            <a:srgbClr val="FF0000"/>
                          </a:solidFill>
                          <a:prstDash val="solid"/>
                          <a:miter lim="800000"/>
                          <a:tailEnd type="triangle"/>
                        </a:ln>
                        <a:effectLst/>
                      </wps:spPr>
                      <wps:txbx>
                        <w:txbxContent>
                          <w:p w:rsidR="000A0C01" w:rsidRPr="00A51388" w:rsidRDefault="000A0C01" w:rsidP="000A0C01">
                            <w:pPr>
                              <w:spacing w:line="300" w:lineRule="exact"/>
                              <w:rPr>
                                <w:color w:val="FF0000"/>
                              </w:rPr>
                            </w:pPr>
                            <w:r w:rsidRPr="00A51388">
                              <w:rPr>
                                <w:rFonts w:hint="eastAsia"/>
                                <w:color w:val="FF0000"/>
                              </w:rPr>
                              <w:t>届出日を記入</w:t>
                            </w:r>
                          </w:p>
                          <w:p w:rsidR="000A0C01" w:rsidRPr="00A51388" w:rsidRDefault="000A0C01" w:rsidP="000A0C01">
                            <w:pPr>
                              <w:spacing w:line="300" w:lineRule="exact"/>
                              <w:rPr>
                                <w:color w:val="FF0000"/>
                              </w:rPr>
                            </w:pPr>
                            <w:r w:rsidRPr="00A51388">
                              <w:rPr>
                                <w:rFonts w:hint="eastAsia"/>
                                <w:color w:val="FF0000"/>
                              </w:rPr>
                              <w:t>（</w:t>
                            </w:r>
                            <w:r w:rsidR="009E44E7">
                              <w:rPr>
                                <w:rFonts w:hint="eastAsia"/>
                                <w:color w:val="FF0000"/>
                              </w:rPr>
                              <w:t>休廃止</w:t>
                            </w:r>
                            <w:r w:rsidRPr="00A51388">
                              <w:rPr>
                                <w:rFonts w:hint="eastAsia"/>
                                <w:color w:val="FF0000"/>
                              </w:rPr>
                              <w:t>の</w:t>
                            </w:r>
                            <w:r w:rsidRPr="00A51388">
                              <w:rPr>
                                <w:color w:val="FF0000"/>
                              </w:rPr>
                              <w:t>30</w:t>
                            </w:r>
                            <w:r w:rsidRPr="00A51388">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7243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6" o:spid="_x0000_s1027" type="#_x0000_t47" style="position:absolute;left:0;text-align:left;margin-left:334.2pt;margin-top:5.15pt;width:140.35pt;height:3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" adj="10989,28524,10958,21229" fillcolor="window" strokecolor="red" strokeweight="1pt">
                <v:stroke startarrow="block"/>
                <v:textbox>
                  <w:txbxContent>
                    <w:p w:rsidR="000A0C01" w:rsidRPr="00A51388" w:rsidRDefault="000A0C01" w:rsidP="000A0C01">
                      <w:pPr>
                        <w:spacing w:line="300" w:lineRule="exact"/>
                        <w:rPr>
                          <w:color w:val="FF0000"/>
                        </w:rPr>
                      </w:pPr>
                      <w:r w:rsidRPr="00A51388">
                        <w:rPr>
                          <w:rFonts w:hint="eastAsia"/>
                          <w:color w:val="FF0000"/>
                        </w:rPr>
                        <w:t>届出日を記入</w:t>
                      </w:r>
                    </w:p>
                    <w:p w:rsidR="000A0C01" w:rsidRPr="00A51388" w:rsidRDefault="000A0C01" w:rsidP="000A0C01">
                      <w:pPr>
                        <w:spacing w:line="300" w:lineRule="exact"/>
                        <w:rPr>
                          <w:color w:val="FF0000"/>
                        </w:rPr>
                      </w:pPr>
                      <w:r w:rsidRPr="00A51388">
                        <w:rPr>
                          <w:rFonts w:hint="eastAsia"/>
                          <w:color w:val="FF0000"/>
                        </w:rPr>
                        <w:t>（</w:t>
                      </w:r>
                      <w:r w:rsidR="009E44E7">
                        <w:rPr>
                          <w:rFonts w:hint="eastAsia"/>
                          <w:color w:val="FF0000"/>
                        </w:rPr>
                        <w:t>休廃止</w:t>
                      </w:r>
                      <w:r w:rsidRPr="00A51388">
                        <w:rPr>
                          <w:rFonts w:hint="eastAsia"/>
                          <w:color w:val="FF0000"/>
                        </w:rPr>
                        <w:t>の</w:t>
                      </w:r>
                      <w:r w:rsidRPr="00A51388">
                        <w:rPr>
                          <w:color w:val="FF0000"/>
                        </w:rPr>
                        <w:t>30</w:t>
                      </w:r>
                      <w:r w:rsidRPr="00A51388">
                        <w:rPr>
                          <w:rFonts w:hint="eastAsia"/>
                          <w:color w:val="FF0000"/>
                        </w:rPr>
                        <w:t>日前まで）</w:t>
                      </w:r>
                    </w:p>
                  </w:txbxContent>
                </v:textbox>
                <o:callout v:ext="edit" minusx="t" minusy="t"/>
              </v:shape>
            </w:pict>
          </mc:Fallback>
        </mc:AlternateContent>
      </w:r>
      <w:r w:rsidR="009C751F" w:rsidRPr="0040535B">
        <w:rPr>
          <w:rFonts w:hint="eastAsia"/>
          <w:noProof/>
        </w:rPr>
        <mc:AlternateContent>
          <mc:Choice Requires="wps">
            <w:drawing>
              <wp:anchor distT="0" distB="0" distL="114300" distR="114300" simplePos="0" relativeHeight="251654656" behindDoc="0" locked="0" layoutInCell="1" allowOverlap="1" wp14:anchorId="5BFA86B5" wp14:editId="350EBA1A">
                <wp:simplePos x="0" y="0"/>
                <wp:positionH relativeFrom="column">
                  <wp:posOffset>5015230</wp:posOffset>
                </wp:positionH>
                <wp:positionV relativeFrom="paragraph">
                  <wp:posOffset>-584835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C751F" w:rsidRPr="0080113D" w:rsidRDefault="009C751F" w:rsidP="009C751F">
                            <w:pPr>
                              <w:jc w:val="center"/>
                              <w:rPr>
                                <w:b/>
                                <w:color w:val="FF0000"/>
                                <w:sz w:val="28"/>
                              </w:rPr>
                            </w:pPr>
                            <w:r w:rsidRPr="0080113D">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FA86B5" id="テキスト ボックス 1" o:spid="_x0000_s1028" type="#_x0000_t202" style="position:absolute;left:0;text-align:left;margin-left:394.9pt;margin-top:-46.05pt;width:79.75pt;height:43.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Q0tw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" fillcolor="white [3201]" strokecolor="red" strokeweight="3pt">
                <v:textbox>
                  <w:txbxContent>
                    <w:p w:rsidR="009C751F" w:rsidRPr="0080113D" w:rsidRDefault="009C751F" w:rsidP="009C751F">
                      <w:pPr>
                        <w:jc w:val="center"/>
                        <w:rPr>
                          <w:b/>
                          <w:color w:val="FF0000"/>
                          <w:sz w:val="28"/>
                        </w:rPr>
                      </w:pPr>
                      <w:r w:rsidRPr="0080113D">
                        <w:rPr>
                          <w:rFonts w:hint="eastAsia"/>
                          <w:b/>
                          <w:color w:val="FF0000"/>
                          <w:sz w:val="28"/>
                        </w:rPr>
                        <w:t>記入例</w:t>
                      </w:r>
                    </w:p>
                  </w:txbxContent>
                </v:textbox>
              </v:shape>
            </w:pict>
          </mc:Fallback>
        </mc:AlternateContent>
      </w:r>
      <w:r w:rsidR="009C751F" w:rsidRPr="0040535B">
        <w:rPr>
          <w:rFonts w:hint="eastAsia"/>
        </w:rPr>
        <w:t>様式第21（都市再生特別措置法施行規則第55条の2関係）</w:t>
      </w:r>
    </w:p>
    <w:p w:rsidR="009C751F" w:rsidRPr="0040535B" w:rsidRDefault="009C751F" w:rsidP="009C751F">
      <w:pPr>
        <w:ind w:right="-1"/>
      </w:pPr>
    </w:p>
    <w:p w:rsidR="009C751F" w:rsidRPr="0040535B" w:rsidRDefault="009C751F" w:rsidP="009C751F">
      <w:pPr>
        <w:ind w:right="-1"/>
        <w:jc w:val="center"/>
      </w:pPr>
      <w:r w:rsidRPr="0040535B">
        <w:rPr>
          <w:rFonts w:hint="eastAsia"/>
        </w:rPr>
        <w:t>誘導施設の休廃止届出書</w:t>
      </w:r>
    </w:p>
    <w:p w:rsidR="009C751F" w:rsidRPr="0040535B" w:rsidRDefault="000A0C01" w:rsidP="009C751F">
      <w:pPr>
        <w:wordWrap w:val="0"/>
        <w:ind w:right="-1"/>
        <w:jc w:val="right"/>
      </w:pPr>
      <w:r w:rsidRPr="0040535B">
        <w:rPr>
          <w:rFonts w:hint="eastAsia"/>
          <w:color w:val="FF0000"/>
        </w:rPr>
        <w:t>令和</w:t>
      </w:r>
      <w:r w:rsidR="007D0D6D">
        <w:rPr>
          <w:rFonts w:hint="eastAsia"/>
          <w:color w:val="FF0000"/>
        </w:rPr>
        <w:t>６</w:t>
      </w:r>
      <w:r w:rsidRPr="0040535B">
        <w:rPr>
          <w:rFonts w:hint="eastAsia"/>
        </w:rPr>
        <w:t xml:space="preserve">年　</w:t>
      </w:r>
      <w:r w:rsidR="00053311">
        <w:rPr>
          <w:rFonts w:hint="eastAsia"/>
          <w:color w:val="FF0000"/>
        </w:rPr>
        <w:t>５</w:t>
      </w:r>
      <w:r w:rsidRPr="0040535B">
        <w:rPr>
          <w:rFonts w:hint="eastAsia"/>
        </w:rPr>
        <w:t xml:space="preserve">月　</w:t>
      </w:r>
      <w:r w:rsidRPr="0040535B">
        <w:rPr>
          <w:rFonts w:hint="eastAsia"/>
          <w:color w:val="FF0000"/>
        </w:rPr>
        <w:t>１</w:t>
      </w:r>
      <w:r w:rsidRPr="0040535B">
        <w:rPr>
          <w:rFonts w:hint="eastAsia"/>
        </w:rPr>
        <w:t>日</w:t>
      </w:r>
    </w:p>
    <w:p w:rsidR="009C751F" w:rsidRPr="0040535B" w:rsidRDefault="007D0D6D" w:rsidP="009C751F">
      <w:pPr>
        <w:ind w:firstLineChars="100" w:firstLine="220"/>
      </w:pPr>
      <w:r>
        <w:rPr>
          <w:rFonts w:hint="eastAsia"/>
        </w:rPr>
        <w:t>大子町</w:t>
      </w:r>
      <w:r w:rsidR="009C751F" w:rsidRPr="0040535B">
        <w:rPr>
          <w:rFonts w:hint="eastAsia"/>
        </w:rPr>
        <w:t>長あて</w:t>
      </w:r>
    </w:p>
    <w:p w:rsidR="000A0C01" w:rsidRPr="0040535B" w:rsidRDefault="000A0C01" w:rsidP="000A0C01">
      <w:pPr>
        <w:ind w:leftChars="1400" w:left="3080"/>
        <w:rPr>
          <w:color w:val="FF0000"/>
        </w:rPr>
      </w:pPr>
      <w:r w:rsidRPr="0040535B">
        <w:rPr>
          <w:rFonts w:hint="eastAsia"/>
        </w:rPr>
        <w:t xml:space="preserve">届出者　住　所　</w:t>
      </w:r>
      <w:r w:rsidR="007D0D6D" w:rsidRPr="007D0D6D">
        <w:rPr>
          <w:rFonts w:hint="eastAsia"/>
          <w:color w:val="FF0000"/>
        </w:rPr>
        <w:t>大子町大字〇〇　〇〇番地</w:t>
      </w:r>
    </w:p>
    <w:p w:rsidR="000A0C01" w:rsidRPr="0040535B" w:rsidRDefault="000A0C01" w:rsidP="000A0C01">
      <w:pPr>
        <w:ind w:leftChars="1400" w:left="3080"/>
      </w:pPr>
      <w:r w:rsidRPr="0040535B">
        <w:rPr>
          <w:rFonts w:hint="eastAsia"/>
        </w:rPr>
        <w:t xml:space="preserve">　　　　氏　名　</w:t>
      </w:r>
      <w:r w:rsidRPr="0040535B">
        <w:rPr>
          <w:rFonts w:hint="eastAsia"/>
          <w:color w:val="FF0000"/>
        </w:rPr>
        <w:t>○○○㈱　代表取締役　○○○○</w:t>
      </w:r>
    </w:p>
    <w:p w:rsidR="009C751F" w:rsidRPr="0040535B" w:rsidRDefault="000A0C01" w:rsidP="000A0C01">
      <w:pPr>
        <w:ind w:leftChars="1400" w:left="3080"/>
      </w:pPr>
      <w:r w:rsidRPr="0040535B">
        <w:rPr>
          <w:rFonts w:hint="eastAsia"/>
        </w:rPr>
        <w:t xml:space="preserve">　　　　連絡先　</w:t>
      </w:r>
      <w:r w:rsidRPr="0040535B">
        <w:rPr>
          <w:rFonts w:hint="eastAsia"/>
          <w:color w:val="FF0000"/>
        </w:rPr>
        <w:t>○○○○-○○-○○○○</w:t>
      </w:r>
    </w:p>
    <w:p w:rsidR="009C751F" w:rsidRPr="0040535B" w:rsidRDefault="003466BD" w:rsidP="009C751F">
      <w:pPr>
        <w:tabs>
          <w:tab w:val="left" w:pos="8504"/>
        </w:tabs>
        <w:ind w:right="-1"/>
      </w:pPr>
      <w:r w:rsidRPr="0040535B">
        <w:rPr>
          <w:noProof/>
        </w:rPr>
        <mc:AlternateContent>
          <mc:Choice Requires="wps">
            <w:drawing>
              <wp:anchor distT="0" distB="0" distL="114300" distR="114300" simplePos="0" relativeHeight="251657728" behindDoc="0" locked="0" layoutInCell="1" allowOverlap="1">
                <wp:simplePos x="0" y="0"/>
                <wp:positionH relativeFrom="column">
                  <wp:posOffset>5106965</wp:posOffset>
                </wp:positionH>
                <wp:positionV relativeFrom="paragraph">
                  <wp:posOffset>184696</wp:posOffset>
                </wp:positionV>
                <wp:extent cx="446567" cy="297712"/>
                <wp:effectExtent l="0" t="0" r="10795" b="26670"/>
                <wp:wrapNone/>
                <wp:docPr id="2" name="円/楕円 2"/>
                <wp:cNvGraphicFramePr/>
                <a:graphic xmlns:a="http://schemas.openxmlformats.org/drawingml/2006/main">
                  <a:graphicData uri="http://schemas.microsoft.com/office/word/2010/wordprocessingShape">
                    <wps:wsp>
                      <wps:cNvSpPr/>
                      <wps:spPr>
                        <a:xfrm>
                          <a:off x="0" y="0"/>
                          <a:ext cx="446567" cy="29771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D065A1" id="円/楕円 2" o:spid="_x0000_s1026" style="position:absolute;left:0;text-align:left;margin-left:402.1pt;margin-top:14.55pt;width:35.15pt;height:23.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" filled="f" strokecolor="red" strokeweight="2pt"/>
            </w:pict>
          </mc:Fallback>
        </mc:AlternateContent>
      </w:r>
    </w:p>
    <w:p w:rsidR="009C751F" w:rsidRPr="0040535B" w:rsidRDefault="009C751F" w:rsidP="009C751F">
      <w:pPr>
        <w:tabs>
          <w:tab w:val="left" w:pos="8504"/>
        </w:tabs>
        <w:ind w:right="-1"/>
      </w:pPr>
      <w:r w:rsidRPr="0040535B">
        <w:rPr>
          <w:rFonts w:hint="eastAsia"/>
        </w:rPr>
        <w:t xml:space="preserve">　都市再生特別措置法第１０８条の２第１項の規定に基づき、誘導施設の（休止・廃止）について、下記により届け出ます。</w:t>
      </w:r>
    </w:p>
    <w:p w:rsidR="009C751F" w:rsidRPr="0040535B" w:rsidRDefault="003466BD" w:rsidP="009C751F">
      <w:pPr>
        <w:tabs>
          <w:tab w:val="left" w:pos="8504"/>
        </w:tabs>
        <w:ind w:right="-1"/>
      </w:pPr>
      <w:r w:rsidRPr="0040535B">
        <w:rPr>
          <w:noProof/>
        </w:rPr>
        <mc:AlternateContent>
          <mc:Choice Requires="wps">
            <w:drawing>
              <wp:anchor distT="0" distB="0" distL="114300" distR="114300" simplePos="0" relativeHeight="251658752" behindDoc="0" locked="0" layoutInCell="1" allowOverlap="1" wp14:anchorId="551E4C6D" wp14:editId="0666E19F">
                <wp:simplePos x="0" y="0"/>
                <wp:positionH relativeFrom="column">
                  <wp:posOffset>4309523</wp:posOffset>
                </wp:positionH>
                <wp:positionV relativeFrom="paragraph">
                  <wp:posOffset>62865</wp:posOffset>
                </wp:positionV>
                <wp:extent cx="1537335" cy="477520"/>
                <wp:effectExtent l="0" t="266700" r="24765" b="17780"/>
                <wp:wrapNone/>
                <wp:docPr id="3" name="線吹き出し 1 (枠付き) 3"/>
                <wp:cNvGraphicFramePr/>
                <a:graphic xmlns:a="http://schemas.openxmlformats.org/drawingml/2006/main">
                  <a:graphicData uri="http://schemas.microsoft.com/office/word/2010/wordprocessingShape">
                    <wps:wsp>
                      <wps:cNvSpPr/>
                      <wps:spPr>
                        <a:xfrm>
                          <a:off x="0" y="0"/>
                          <a:ext cx="1537335" cy="477520"/>
                        </a:xfrm>
                        <a:prstGeom prst="borderCallout1">
                          <a:avLst>
                            <a:gd name="adj1" fmla="val 313"/>
                            <a:gd name="adj2" fmla="val 50733"/>
                            <a:gd name="adj3" fmla="val -50527"/>
                            <a:gd name="adj4" fmla="val 50727"/>
                          </a:avLst>
                        </a:prstGeom>
                        <a:solidFill>
                          <a:sysClr val="window" lastClr="FFFFFF"/>
                        </a:solidFill>
                        <a:ln w="12700" cap="flat" cmpd="sng" algn="ctr">
                          <a:solidFill>
                            <a:srgbClr val="FF0000"/>
                          </a:solidFill>
                          <a:prstDash val="solid"/>
                          <a:miter lim="800000"/>
                          <a:tailEnd type="triangle"/>
                        </a:ln>
                        <a:effectLst/>
                      </wps:spPr>
                      <wps:txbx>
                        <w:txbxContent>
                          <w:p w:rsidR="003466BD" w:rsidRPr="00A51388" w:rsidRDefault="003466BD" w:rsidP="003466BD">
                            <w:pPr>
                              <w:spacing w:line="300" w:lineRule="exact"/>
                              <w:rPr>
                                <w:color w:val="FF0000"/>
                              </w:rPr>
                            </w:pPr>
                            <w:r>
                              <w:rPr>
                                <w:rFonts w:hint="eastAsia"/>
                                <w:color w:val="FF0000"/>
                              </w:rPr>
                              <w:t>休止または廃止の</w:t>
                            </w:r>
                            <w:r>
                              <w:rPr>
                                <w:color w:val="FF0000"/>
                              </w:rPr>
                              <w:t>どちらかに</w:t>
                            </w:r>
                            <w:r>
                              <w:rPr>
                                <w:rFonts w:hint="eastAsia"/>
                                <w:color w:val="FF0000"/>
                              </w:rPr>
                              <w:t>○をつける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E4C6D" id="線吹き出し 1 (枠付き) 3" o:spid="_x0000_s1029" type="#_x0000_t47" style="position:absolute;left:0;text-align:left;margin-left:339.35pt;margin-top:4.95pt;width:121.05pt;height:3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" adj="10957,-10914,10958,68" fillcolor="window" strokecolor="red" strokeweight="1pt">
                <v:stroke startarrow="block"/>
                <v:textbox>
                  <w:txbxContent>
                    <w:p w:rsidR="003466BD" w:rsidRPr="00A51388" w:rsidRDefault="003466BD" w:rsidP="003466BD">
                      <w:pPr>
                        <w:spacing w:line="300" w:lineRule="exact"/>
                        <w:rPr>
                          <w:color w:val="FF0000"/>
                        </w:rPr>
                      </w:pPr>
                      <w:r>
                        <w:rPr>
                          <w:rFonts w:hint="eastAsia"/>
                          <w:color w:val="FF0000"/>
                        </w:rPr>
                        <w:t>休止または廃止の</w:t>
                      </w:r>
                      <w:r>
                        <w:rPr>
                          <w:color w:val="FF0000"/>
                        </w:rPr>
                        <w:t>どちらかに</w:t>
                      </w:r>
                      <w:r>
                        <w:rPr>
                          <w:rFonts w:hint="eastAsia"/>
                          <w:color w:val="FF0000"/>
                        </w:rPr>
                        <w:t>○をつける</w:t>
                      </w:r>
                    </w:p>
                  </w:txbxContent>
                </v:textbox>
              </v:shape>
            </w:pict>
          </mc:Fallback>
        </mc:AlternateContent>
      </w:r>
    </w:p>
    <w:p w:rsidR="009C751F" w:rsidRPr="0040535B" w:rsidRDefault="009C751F" w:rsidP="009C751F">
      <w:pPr>
        <w:pStyle w:val="af2"/>
      </w:pPr>
      <w:r w:rsidRPr="0040535B">
        <w:rPr>
          <w:rFonts w:hint="eastAsia"/>
        </w:rPr>
        <w:t>記</w:t>
      </w:r>
    </w:p>
    <w:p w:rsidR="009C751F" w:rsidRPr="0040535B" w:rsidRDefault="009C751F" w:rsidP="009C751F"/>
    <w:p w:rsidR="009C751F" w:rsidRPr="0040535B" w:rsidRDefault="009C751F" w:rsidP="009C751F">
      <w:r w:rsidRPr="0040535B">
        <w:rPr>
          <w:rFonts w:hint="eastAsia"/>
        </w:rPr>
        <w:t>１　休止（廃止）しようとする誘導施設の名称、用途及び所在地</w:t>
      </w:r>
    </w:p>
    <w:p w:rsidR="003A7217" w:rsidRPr="0040535B" w:rsidRDefault="003A7217" w:rsidP="003A7217">
      <w:pPr>
        <w:ind w:firstLineChars="96" w:firstLine="422"/>
        <w:rPr>
          <w:color w:val="FF0000"/>
        </w:rPr>
      </w:pPr>
      <w:r w:rsidRPr="0040535B">
        <w:rPr>
          <w:rFonts w:hint="eastAsia"/>
          <w:spacing w:val="110"/>
          <w:kern w:val="0"/>
          <w:fitText w:val="660" w:id="2043429888"/>
        </w:rPr>
        <w:t>名</w:t>
      </w:r>
      <w:r w:rsidRPr="0040535B">
        <w:rPr>
          <w:rFonts w:hint="eastAsia"/>
          <w:kern w:val="0"/>
          <w:fitText w:val="660" w:id="2043429888"/>
        </w:rPr>
        <w:t>称</w:t>
      </w:r>
      <w:r w:rsidRPr="0040535B">
        <w:rPr>
          <w:rFonts w:hint="eastAsia"/>
        </w:rPr>
        <w:t>：</w:t>
      </w:r>
      <w:r w:rsidR="0033685E" w:rsidRPr="0040535B">
        <w:rPr>
          <w:rFonts w:hint="eastAsia"/>
          <w:color w:val="FF0000"/>
        </w:rPr>
        <w:t>○○</w:t>
      </w:r>
      <w:r w:rsidR="00A66C65" w:rsidRPr="0040535B">
        <w:rPr>
          <w:rFonts w:hint="eastAsia"/>
          <w:color w:val="FF0000"/>
        </w:rPr>
        <w:t>クリニック</w:t>
      </w:r>
    </w:p>
    <w:p w:rsidR="003A7217" w:rsidRPr="0040535B" w:rsidRDefault="003A7217" w:rsidP="003A7217">
      <w:pPr>
        <w:ind w:firstLineChars="96" w:firstLine="422"/>
      </w:pPr>
      <w:r w:rsidRPr="0040535B">
        <w:rPr>
          <w:rFonts w:hint="eastAsia"/>
          <w:spacing w:val="110"/>
          <w:kern w:val="0"/>
          <w:fitText w:val="660" w:id="2043429889"/>
        </w:rPr>
        <w:t>用</w:t>
      </w:r>
      <w:r w:rsidRPr="0040535B">
        <w:rPr>
          <w:rFonts w:hint="eastAsia"/>
          <w:kern w:val="0"/>
          <w:fitText w:val="660" w:id="2043429889"/>
        </w:rPr>
        <w:t>途</w:t>
      </w:r>
      <w:r w:rsidRPr="0040535B">
        <w:rPr>
          <w:rFonts w:hint="eastAsia"/>
        </w:rPr>
        <w:t>：</w:t>
      </w:r>
      <w:r w:rsidR="0033685E" w:rsidRPr="0040535B">
        <w:rPr>
          <w:rFonts w:hint="eastAsia"/>
          <w:color w:val="FF0000"/>
        </w:rPr>
        <w:t>診療所</w:t>
      </w:r>
    </w:p>
    <w:p w:rsidR="003A7217" w:rsidRPr="0040535B" w:rsidRDefault="003A7217" w:rsidP="003A7217">
      <w:pPr>
        <w:ind w:firstLineChars="193" w:firstLine="425"/>
      </w:pPr>
      <w:r w:rsidRPr="0040535B">
        <w:rPr>
          <w:rFonts w:hint="eastAsia"/>
          <w:kern w:val="0"/>
          <w:fitText w:val="660" w:id="2043429890"/>
        </w:rPr>
        <w:t>所在地</w:t>
      </w:r>
      <w:r w:rsidRPr="0040535B">
        <w:rPr>
          <w:rFonts w:hint="eastAsia"/>
        </w:rPr>
        <w:t>：</w:t>
      </w:r>
      <w:r w:rsidR="007D0D6D" w:rsidRPr="007D0D6D">
        <w:rPr>
          <w:rFonts w:hint="eastAsia"/>
          <w:color w:val="FF0000"/>
        </w:rPr>
        <w:t>大子町大字○○　○番○号</w:t>
      </w:r>
    </w:p>
    <w:p w:rsidR="003A7217" w:rsidRPr="0040535B" w:rsidRDefault="003A7217" w:rsidP="003A7217">
      <w:pPr>
        <w:ind w:firstLineChars="193" w:firstLine="425"/>
      </w:pPr>
    </w:p>
    <w:p w:rsidR="009C751F" w:rsidRPr="0040535B" w:rsidRDefault="009C751F" w:rsidP="009C751F">
      <w:r w:rsidRPr="0040535B">
        <w:rPr>
          <w:rFonts w:hint="eastAsia"/>
        </w:rPr>
        <w:t>２　休止（廃止）しようとする年月日</w:t>
      </w:r>
    </w:p>
    <w:p w:rsidR="009C751F" w:rsidRPr="0040535B" w:rsidRDefault="00AE1B1F" w:rsidP="00AE1B1F">
      <w:pPr>
        <w:ind w:firstLineChars="200" w:firstLine="440"/>
        <w:rPr>
          <w:color w:val="FF0000"/>
        </w:rPr>
      </w:pPr>
      <w:r w:rsidRPr="0040535B">
        <w:rPr>
          <w:color w:val="FF0000"/>
        </w:rPr>
        <w:t>令和</w:t>
      </w:r>
      <w:r w:rsidR="007D0D6D">
        <w:rPr>
          <w:color w:val="FF0000"/>
        </w:rPr>
        <w:t>６</w:t>
      </w:r>
      <w:r w:rsidRPr="0040535B">
        <w:rPr>
          <w:color w:val="FF0000"/>
        </w:rPr>
        <w:t>年</w:t>
      </w:r>
      <w:r w:rsidR="00053311">
        <w:rPr>
          <w:rFonts w:hint="eastAsia"/>
          <w:color w:val="FF0000"/>
        </w:rPr>
        <w:t>６</w:t>
      </w:r>
      <w:r w:rsidRPr="0040535B">
        <w:rPr>
          <w:rFonts w:hint="eastAsia"/>
          <w:color w:val="FF0000"/>
        </w:rPr>
        <w:t>月１０日</w:t>
      </w:r>
    </w:p>
    <w:p w:rsidR="009C751F" w:rsidRPr="0040535B" w:rsidRDefault="009C751F" w:rsidP="009C751F">
      <w:r w:rsidRPr="0040535B">
        <w:rPr>
          <w:rFonts w:hint="eastAsia"/>
        </w:rPr>
        <w:t>３　休止しようとする場合にあっては、その期間</w:t>
      </w:r>
    </w:p>
    <w:p w:rsidR="009C751F" w:rsidRPr="0040535B" w:rsidRDefault="009C751F" w:rsidP="009C751F"/>
    <w:p w:rsidR="009C751F" w:rsidRPr="0040535B" w:rsidRDefault="009C751F" w:rsidP="009C751F">
      <w:r w:rsidRPr="0040535B">
        <w:rPr>
          <w:rFonts w:hint="eastAsia"/>
        </w:rPr>
        <w:t>４　休止（廃止）に伴う措置</w:t>
      </w:r>
    </w:p>
    <w:p w:rsidR="009C751F" w:rsidRPr="0040535B" w:rsidRDefault="002B7697" w:rsidP="009C751F">
      <w:pPr>
        <w:ind w:leftChars="100" w:left="660" w:hangingChars="200" w:hanging="440"/>
      </w:pPr>
      <w:r w:rsidRPr="0040535B">
        <w:rPr>
          <w:noProof/>
        </w:rPr>
        <mc:AlternateContent>
          <mc:Choice Requires="wps">
            <w:drawing>
              <wp:anchor distT="0" distB="0" distL="114300" distR="114300" simplePos="0" relativeHeight="251659776" behindDoc="0" locked="0" layoutInCell="1" allowOverlap="1" wp14:anchorId="04CC50AA" wp14:editId="2D3F3405">
                <wp:simplePos x="0" y="0"/>
                <wp:positionH relativeFrom="column">
                  <wp:posOffset>4525476</wp:posOffset>
                </wp:positionH>
                <wp:positionV relativeFrom="paragraph">
                  <wp:posOffset>208280</wp:posOffset>
                </wp:positionV>
                <wp:extent cx="1332865" cy="477520"/>
                <wp:effectExtent l="247650" t="0" r="19685" b="17780"/>
                <wp:wrapNone/>
                <wp:docPr id="4" name="線吹き出し 1 (枠付き) 4"/>
                <wp:cNvGraphicFramePr/>
                <a:graphic xmlns:a="http://schemas.openxmlformats.org/drawingml/2006/main">
                  <a:graphicData uri="http://schemas.microsoft.com/office/word/2010/wordprocessingShape">
                    <wps:wsp>
                      <wps:cNvSpPr/>
                      <wps:spPr>
                        <a:xfrm>
                          <a:off x="0" y="0"/>
                          <a:ext cx="1332865" cy="477520"/>
                        </a:xfrm>
                        <a:prstGeom prst="borderCallout1">
                          <a:avLst>
                            <a:gd name="adj1" fmla="val 55683"/>
                            <a:gd name="adj2" fmla="val -368"/>
                            <a:gd name="adj3" fmla="val 57906"/>
                            <a:gd name="adj4" fmla="val -15355"/>
                          </a:avLst>
                        </a:prstGeom>
                        <a:solidFill>
                          <a:sysClr val="window" lastClr="FFFFFF"/>
                        </a:solidFill>
                        <a:ln w="12700" cap="flat" cmpd="sng" algn="ctr">
                          <a:solidFill>
                            <a:srgbClr val="FF0000"/>
                          </a:solidFill>
                          <a:prstDash val="solid"/>
                          <a:miter lim="800000"/>
                          <a:tailEnd type="triangle"/>
                        </a:ln>
                        <a:effectLst/>
                      </wps:spPr>
                      <wps:txbx>
                        <w:txbxContent>
                          <w:p w:rsidR="002B7697" w:rsidRDefault="002B7697" w:rsidP="002B7697">
                            <w:pPr>
                              <w:spacing w:line="300" w:lineRule="exact"/>
                              <w:rPr>
                                <w:color w:val="FF0000"/>
                              </w:rPr>
                            </w:pPr>
                            <w:r>
                              <w:rPr>
                                <w:rFonts w:hint="eastAsia"/>
                                <w:color w:val="FF0000"/>
                              </w:rPr>
                              <w:t>例）・</w:t>
                            </w:r>
                            <w:r>
                              <w:rPr>
                                <w:color w:val="FF0000"/>
                              </w:rPr>
                              <w:t>事務所</w:t>
                            </w:r>
                          </w:p>
                          <w:p w:rsidR="002B7697" w:rsidRPr="00A51388" w:rsidRDefault="002B7697" w:rsidP="002B7697">
                            <w:pPr>
                              <w:spacing w:line="300" w:lineRule="exact"/>
                              <w:ind w:firstLineChars="152" w:firstLine="334"/>
                              <w:rPr>
                                <w:color w:val="FF0000"/>
                              </w:rPr>
                            </w:pPr>
                            <w:r>
                              <w:rPr>
                                <w:rFonts w:hint="eastAsia"/>
                                <w:color w:val="FF0000"/>
                              </w:rPr>
                              <w:t>・</w:t>
                            </w:r>
                            <w:r>
                              <w:rPr>
                                <w:color w:val="FF0000"/>
                              </w:rPr>
                              <w:t>診療所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C50AA" id="線吹き出し 1 (枠付き) 4" o:spid="_x0000_s1030" type="#_x0000_t47" style="position:absolute;left:0;text-align:left;margin-left:356.35pt;margin-top:16.4pt;width:104.95pt;height:3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" adj="-3317,12508,-79,12028" fillcolor="window" strokecolor="red" strokeweight="1pt">
                <v:stroke startarrow="block"/>
                <v:textbox>
                  <w:txbxContent>
                    <w:p w:rsidR="002B7697" w:rsidRDefault="002B7697" w:rsidP="002B7697">
                      <w:pPr>
                        <w:spacing w:line="300" w:lineRule="exact"/>
                        <w:rPr>
                          <w:color w:val="FF0000"/>
                        </w:rPr>
                      </w:pPr>
                      <w:r>
                        <w:rPr>
                          <w:rFonts w:hint="eastAsia"/>
                          <w:color w:val="FF0000"/>
                        </w:rPr>
                        <w:t>例）・</w:t>
                      </w:r>
                      <w:r>
                        <w:rPr>
                          <w:color w:val="FF0000"/>
                        </w:rPr>
                        <w:t>事務所</w:t>
                      </w:r>
                    </w:p>
                    <w:p w:rsidR="002B7697" w:rsidRPr="00A51388" w:rsidRDefault="002B7697" w:rsidP="002B7697">
                      <w:pPr>
                        <w:spacing w:line="300" w:lineRule="exact"/>
                        <w:ind w:firstLineChars="152" w:firstLine="334"/>
                        <w:rPr>
                          <w:color w:val="FF0000"/>
                        </w:rPr>
                      </w:pPr>
                      <w:r>
                        <w:rPr>
                          <w:rFonts w:hint="eastAsia"/>
                          <w:color w:val="FF0000"/>
                        </w:rPr>
                        <w:t>・</w:t>
                      </w:r>
                      <w:r>
                        <w:rPr>
                          <w:color w:val="FF0000"/>
                        </w:rPr>
                        <w:t>診療所</w:t>
                      </w:r>
                    </w:p>
                  </w:txbxContent>
                </v:textbox>
                <o:callout v:ext="edit" minusy="t"/>
              </v:shape>
            </w:pict>
          </mc:Fallback>
        </mc:AlternateContent>
      </w:r>
      <w:r w:rsidR="009C751F" w:rsidRPr="0040535B">
        <w:rPr>
          <w:rFonts w:hint="eastAsia"/>
        </w:rPr>
        <w:t>（１）休止（廃止）後に誘導施設を有する建築物を使用する予定がある場合、予定される当該建築物の用途</w:t>
      </w:r>
    </w:p>
    <w:p w:rsidR="009C751F" w:rsidRPr="0040535B" w:rsidRDefault="009C751F" w:rsidP="009C751F">
      <w:pPr>
        <w:ind w:leftChars="100" w:left="660" w:hangingChars="200" w:hanging="440"/>
      </w:pPr>
    </w:p>
    <w:p w:rsidR="009C751F" w:rsidRPr="0040535B" w:rsidRDefault="002B7697" w:rsidP="009C751F">
      <w:pPr>
        <w:ind w:leftChars="100" w:left="660" w:hangingChars="200" w:hanging="440"/>
      </w:pPr>
      <w:r w:rsidRPr="0040535B">
        <w:rPr>
          <w:noProof/>
        </w:rPr>
        <mc:AlternateContent>
          <mc:Choice Requires="wps">
            <w:drawing>
              <wp:anchor distT="0" distB="0" distL="114300" distR="114300" simplePos="0" relativeHeight="251660800" behindDoc="0" locked="0" layoutInCell="1" allowOverlap="1" wp14:anchorId="41701940" wp14:editId="048586FE">
                <wp:simplePos x="0" y="0"/>
                <wp:positionH relativeFrom="column">
                  <wp:posOffset>939387</wp:posOffset>
                </wp:positionH>
                <wp:positionV relativeFrom="paragraph">
                  <wp:posOffset>426422</wp:posOffset>
                </wp:positionV>
                <wp:extent cx="4908496" cy="477520"/>
                <wp:effectExtent l="228600" t="0" r="26035" b="17780"/>
                <wp:wrapNone/>
                <wp:docPr id="5" name="線吹き出し 1 (枠付き) 5"/>
                <wp:cNvGraphicFramePr/>
                <a:graphic xmlns:a="http://schemas.openxmlformats.org/drawingml/2006/main">
                  <a:graphicData uri="http://schemas.microsoft.com/office/word/2010/wordprocessingShape">
                    <wps:wsp>
                      <wps:cNvSpPr/>
                      <wps:spPr>
                        <a:xfrm>
                          <a:off x="0" y="0"/>
                          <a:ext cx="4908496" cy="477520"/>
                        </a:xfrm>
                        <a:prstGeom prst="borderCallout1">
                          <a:avLst>
                            <a:gd name="adj1" fmla="val 55683"/>
                            <a:gd name="adj2" fmla="val -368"/>
                            <a:gd name="adj3" fmla="val 55599"/>
                            <a:gd name="adj4" fmla="val -4121"/>
                          </a:avLst>
                        </a:prstGeom>
                        <a:solidFill>
                          <a:sysClr val="window" lastClr="FFFFFF"/>
                        </a:solidFill>
                        <a:ln w="12700" cap="flat" cmpd="sng" algn="ctr">
                          <a:solidFill>
                            <a:srgbClr val="FF0000"/>
                          </a:solidFill>
                          <a:prstDash val="solid"/>
                          <a:miter lim="800000"/>
                          <a:tailEnd type="triangle"/>
                        </a:ln>
                        <a:effectLst/>
                      </wps:spPr>
                      <wps:txbx>
                        <w:txbxContent>
                          <w:p w:rsidR="002B7697" w:rsidRDefault="002B7697" w:rsidP="002B7697">
                            <w:pPr>
                              <w:spacing w:line="300" w:lineRule="exact"/>
                              <w:rPr>
                                <w:color w:val="FF0000"/>
                              </w:rPr>
                            </w:pPr>
                            <w:r>
                              <w:rPr>
                                <w:rFonts w:hint="eastAsia"/>
                                <w:color w:val="FF0000"/>
                              </w:rPr>
                              <w:t>例）・</w:t>
                            </w:r>
                            <w:r w:rsidRPr="00AE1B1F">
                              <w:rPr>
                                <w:color w:val="FF0000"/>
                              </w:rPr>
                              <w:t>令和</w:t>
                            </w:r>
                            <w:r w:rsidR="00644FF7">
                              <w:rPr>
                                <w:rFonts w:hint="eastAsia"/>
                                <w:color w:val="FF0000"/>
                              </w:rPr>
                              <w:t>６</w:t>
                            </w:r>
                            <w:r w:rsidRPr="00AE1B1F">
                              <w:rPr>
                                <w:color w:val="FF0000"/>
                              </w:rPr>
                              <w:t>年</w:t>
                            </w:r>
                            <w:r w:rsidR="007E1F0E">
                              <w:rPr>
                                <w:rFonts w:hint="eastAsia"/>
                                <w:color w:val="FF0000"/>
                              </w:rPr>
                              <w:t>１１</w:t>
                            </w:r>
                            <w:r w:rsidRPr="00AE1B1F">
                              <w:rPr>
                                <w:rFonts w:hint="eastAsia"/>
                                <w:color w:val="FF0000"/>
                              </w:rPr>
                              <w:t>月１０日</w:t>
                            </w:r>
                            <w:r>
                              <w:rPr>
                                <w:rFonts w:hint="eastAsia"/>
                                <w:color w:val="FF0000"/>
                              </w:rPr>
                              <w:t>に除却予定</w:t>
                            </w:r>
                          </w:p>
                          <w:p w:rsidR="002B7697" w:rsidRPr="00A51388" w:rsidRDefault="002B7697" w:rsidP="002B7697">
                            <w:pPr>
                              <w:spacing w:line="300" w:lineRule="exact"/>
                              <w:rPr>
                                <w:color w:val="FF0000"/>
                              </w:rPr>
                            </w:pPr>
                            <w:r>
                              <w:rPr>
                                <w:rFonts w:hint="eastAsia"/>
                                <w:color w:val="FF0000"/>
                              </w:rPr>
                              <w:t>・</w:t>
                            </w:r>
                            <w:r>
                              <w:rPr>
                                <w:color w:val="FF0000"/>
                              </w:rPr>
                              <w:t>使用予定は未定</w:t>
                            </w:r>
                            <w:r>
                              <w:rPr>
                                <w:rFonts w:hint="eastAsia"/>
                                <w:color w:val="FF0000"/>
                              </w:rPr>
                              <w:t>。</w:t>
                            </w:r>
                            <w:r>
                              <w:rPr>
                                <w:color w:val="FF0000"/>
                              </w:rPr>
                              <w:t>使用予定が</w:t>
                            </w:r>
                            <w:r>
                              <w:rPr>
                                <w:rFonts w:hint="eastAsia"/>
                                <w:color w:val="FF0000"/>
                              </w:rPr>
                              <w:t>決まるまでは、</w:t>
                            </w:r>
                            <w:r>
                              <w:rPr>
                                <w:color w:val="FF0000"/>
                              </w:rPr>
                              <w:t>適切な管理の</w:t>
                            </w:r>
                            <w:r>
                              <w:rPr>
                                <w:rFonts w:hint="eastAsia"/>
                                <w:color w:val="FF0000"/>
                              </w:rPr>
                              <w:t>もと存置する</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1940" id="線吹き出し 1 (枠付き) 5" o:spid="_x0000_s1031" type="#_x0000_t47" style="position:absolute;left:0;text-align:left;margin-left:73.95pt;margin-top:33.6pt;width:386.5pt;height:3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" adj="-890,12009,-79,12028" fillcolor="window" strokecolor="red" strokeweight="1pt">
                <v:stroke startarrow="block"/>
                <v:textbox>
                  <w:txbxContent>
                    <w:p w:rsidR="002B7697" w:rsidRDefault="002B7697" w:rsidP="002B7697">
                      <w:pPr>
                        <w:spacing w:line="300" w:lineRule="exact"/>
                        <w:rPr>
                          <w:color w:val="FF0000"/>
                        </w:rPr>
                      </w:pPr>
                      <w:r>
                        <w:rPr>
                          <w:rFonts w:hint="eastAsia"/>
                          <w:color w:val="FF0000"/>
                        </w:rPr>
                        <w:t>例）・</w:t>
                      </w:r>
                      <w:r w:rsidRPr="00AE1B1F">
                        <w:rPr>
                          <w:color w:val="FF0000"/>
                        </w:rPr>
                        <w:t>令和</w:t>
                      </w:r>
                      <w:r w:rsidR="00644FF7">
                        <w:rPr>
                          <w:rFonts w:hint="eastAsia"/>
                          <w:color w:val="FF0000"/>
                        </w:rPr>
                        <w:t>６</w:t>
                      </w:r>
                      <w:r w:rsidRPr="00AE1B1F">
                        <w:rPr>
                          <w:color w:val="FF0000"/>
                        </w:rPr>
                        <w:t>年</w:t>
                      </w:r>
                      <w:r w:rsidR="007E1F0E">
                        <w:rPr>
                          <w:rFonts w:hint="eastAsia"/>
                          <w:color w:val="FF0000"/>
                        </w:rPr>
                        <w:t>１１</w:t>
                      </w:r>
                      <w:r w:rsidRPr="00AE1B1F">
                        <w:rPr>
                          <w:rFonts w:hint="eastAsia"/>
                          <w:color w:val="FF0000"/>
                        </w:rPr>
                        <w:t>月１０日</w:t>
                      </w:r>
                      <w:r>
                        <w:rPr>
                          <w:rFonts w:hint="eastAsia"/>
                          <w:color w:val="FF0000"/>
                        </w:rPr>
                        <w:t>に除却予定</w:t>
                      </w:r>
                    </w:p>
                    <w:p w:rsidR="002B7697" w:rsidRPr="00A51388" w:rsidRDefault="002B7697" w:rsidP="002B7697">
                      <w:pPr>
                        <w:spacing w:line="300" w:lineRule="exact"/>
                        <w:rPr>
                          <w:color w:val="FF0000"/>
                        </w:rPr>
                      </w:pPr>
                      <w:r>
                        <w:rPr>
                          <w:rFonts w:hint="eastAsia"/>
                          <w:color w:val="FF0000"/>
                        </w:rPr>
                        <w:t>・</w:t>
                      </w:r>
                      <w:r>
                        <w:rPr>
                          <w:color w:val="FF0000"/>
                        </w:rPr>
                        <w:t>使用予定は未定</w:t>
                      </w:r>
                      <w:r>
                        <w:rPr>
                          <w:rFonts w:hint="eastAsia"/>
                          <w:color w:val="FF0000"/>
                        </w:rPr>
                        <w:t>。</w:t>
                      </w:r>
                      <w:r>
                        <w:rPr>
                          <w:color w:val="FF0000"/>
                        </w:rPr>
                        <w:t>使用予定が</w:t>
                      </w:r>
                      <w:r>
                        <w:rPr>
                          <w:rFonts w:hint="eastAsia"/>
                          <w:color w:val="FF0000"/>
                        </w:rPr>
                        <w:t>決まるまでは、</w:t>
                      </w:r>
                      <w:r>
                        <w:rPr>
                          <w:color w:val="FF0000"/>
                        </w:rPr>
                        <w:t>適切な管理の</w:t>
                      </w:r>
                      <w:r>
                        <w:rPr>
                          <w:rFonts w:hint="eastAsia"/>
                          <w:color w:val="FF0000"/>
                        </w:rPr>
                        <w:t>もと存置する</w:t>
                      </w:r>
                      <w:r>
                        <w:rPr>
                          <w:color w:val="FF0000"/>
                        </w:rPr>
                        <w:t>。</w:t>
                      </w:r>
                    </w:p>
                  </w:txbxContent>
                </v:textbox>
              </v:shape>
            </w:pict>
          </mc:Fallback>
        </mc:AlternateContent>
      </w:r>
      <w:r w:rsidR="009C751F" w:rsidRPr="0040535B">
        <w:rPr>
          <w:rFonts w:hint="eastAsia"/>
        </w:rPr>
        <w:t>（２）休止（廃止）後に誘導施設を有する建築物を使用する予定がない場合、当該建築物の存置に関する事項</w:t>
      </w:r>
    </w:p>
    <w:p w:rsidR="009C751F" w:rsidRPr="0040535B" w:rsidRDefault="009C751F" w:rsidP="009C751F">
      <w:pPr>
        <w:ind w:leftChars="100" w:left="660" w:hangingChars="200" w:hanging="440"/>
      </w:pPr>
    </w:p>
    <w:p w:rsidR="002B7697" w:rsidRPr="0040535B" w:rsidRDefault="002B7697" w:rsidP="009C751F">
      <w:pPr>
        <w:ind w:leftChars="100" w:left="660" w:hangingChars="200" w:hanging="440"/>
      </w:pPr>
    </w:p>
    <w:p w:rsidR="009C751F" w:rsidRPr="0040535B" w:rsidRDefault="009C751F" w:rsidP="009C751F">
      <w:pPr>
        <w:ind w:leftChars="100" w:left="660" w:hangingChars="200" w:hanging="440"/>
      </w:pPr>
      <w:r w:rsidRPr="0040535B">
        <w:rPr>
          <w:rFonts w:hint="eastAsia"/>
        </w:rPr>
        <w:t>注１　届出者が法人である場合においては、氏名は、その法人の名称及び代表者の氏名を記載してください。</w:t>
      </w:r>
    </w:p>
    <w:p w:rsidR="009C751F" w:rsidRPr="009C751F" w:rsidRDefault="009C751F" w:rsidP="00EC1DA5">
      <w:pPr>
        <w:ind w:leftChars="100" w:left="660" w:hangingChars="200" w:hanging="440"/>
      </w:pPr>
      <w:r w:rsidRPr="0040535B">
        <w:rPr>
          <w:rFonts w:hint="eastAsia"/>
        </w:rPr>
        <w:t xml:space="preserve">　</w:t>
      </w:r>
      <w:r w:rsidR="008725CB">
        <w:rPr>
          <w:rFonts w:hint="eastAsia"/>
        </w:rPr>
        <w:t>２</w:t>
      </w:r>
      <w:r w:rsidRPr="0040535B">
        <w:rPr>
          <w:rFonts w:hint="eastAsia"/>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9C751F" w:rsidRPr="009C751F"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85" w:rsidRDefault="00746C85" w:rsidP="001E04DA">
      <w:r>
        <w:separator/>
      </w:r>
    </w:p>
  </w:endnote>
  <w:endnote w:type="continuationSeparator" w:id="0">
    <w:p w:rsidR="00746C85" w:rsidRDefault="00746C85"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85" w:rsidRDefault="00746C85" w:rsidP="001E04DA">
      <w:r>
        <w:separator/>
      </w:r>
    </w:p>
  </w:footnote>
  <w:footnote w:type="continuationSeparator" w:id="0">
    <w:p w:rsidR="00746C85" w:rsidRDefault="00746C85"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8C" w:rsidRDefault="008F1C8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8C" w:rsidRDefault="008F1C8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C1" w:rsidRDefault="009012C1" w:rsidP="009012C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5B"/>
    <w:rsid w:val="0001138D"/>
    <w:rsid w:val="00012D29"/>
    <w:rsid w:val="00015A4F"/>
    <w:rsid w:val="00027041"/>
    <w:rsid w:val="00033F20"/>
    <w:rsid w:val="0004062F"/>
    <w:rsid w:val="00053311"/>
    <w:rsid w:val="00054264"/>
    <w:rsid w:val="00056C5A"/>
    <w:rsid w:val="0006316F"/>
    <w:rsid w:val="00072DD2"/>
    <w:rsid w:val="000734E6"/>
    <w:rsid w:val="00076542"/>
    <w:rsid w:val="000771B6"/>
    <w:rsid w:val="00081B32"/>
    <w:rsid w:val="0008564B"/>
    <w:rsid w:val="000858A6"/>
    <w:rsid w:val="000A0C01"/>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71D6"/>
    <w:rsid w:val="001477BC"/>
    <w:rsid w:val="001512F4"/>
    <w:rsid w:val="001518DB"/>
    <w:rsid w:val="00151FD3"/>
    <w:rsid w:val="001533F9"/>
    <w:rsid w:val="00155D8E"/>
    <w:rsid w:val="001561C8"/>
    <w:rsid w:val="00163268"/>
    <w:rsid w:val="00166E77"/>
    <w:rsid w:val="00177CE3"/>
    <w:rsid w:val="001952CE"/>
    <w:rsid w:val="00195951"/>
    <w:rsid w:val="001A100C"/>
    <w:rsid w:val="001A50CC"/>
    <w:rsid w:val="001C2291"/>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506FE"/>
    <w:rsid w:val="002619B3"/>
    <w:rsid w:val="00266639"/>
    <w:rsid w:val="00273F5D"/>
    <w:rsid w:val="002B389E"/>
    <w:rsid w:val="002B7697"/>
    <w:rsid w:val="002C7B4A"/>
    <w:rsid w:val="002D2FE6"/>
    <w:rsid w:val="002E326F"/>
    <w:rsid w:val="002E628B"/>
    <w:rsid w:val="002F1477"/>
    <w:rsid w:val="00301340"/>
    <w:rsid w:val="00305AFD"/>
    <w:rsid w:val="00305C17"/>
    <w:rsid w:val="0031028E"/>
    <w:rsid w:val="003248CD"/>
    <w:rsid w:val="00331167"/>
    <w:rsid w:val="003359D3"/>
    <w:rsid w:val="0033685E"/>
    <w:rsid w:val="0034344D"/>
    <w:rsid w:val="003466BD"/>
    <w:rsid w:val="00355A45"/>
    <w:rsid w:val="00360EC5"/>
    <w:rsid w:val="0037752D"/>
    <w:rsid w:val="00382E52"/>
    <w:rsid w:val="003A64DE"/>
    <w:rsid w:val="003A7217"/>
    <w:rsid w:val="003B19B9"/>
    <w:rsid w:val="003B6DB2"/>
    <w:rsid w:val="003B7A85"/>
    <w:rsid w:val="003C0890"/>
    <w:rsid w:val="003C154A"/>
    <w:rsid w:val="003D6DCF"/>
    <w:rsid w:val="003E7883"/>
    <w:rsid w:val="003F1371"/>
    <w:rsid w:val="003F3421"/>
    <w:rsid w:val="00404E11"/>
    <w:rsid w:val="0040535B"/>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3228"/>
    <w:rsid w:val="005F7D38"/>
    <w:rsid w:val="006105BD"/>
    <w:rsid w:val="006125FC"/>
    <w:rsid w:val="00620BBF"/>
    <w:rsid w:val="00622AF4"/>
    <w:rsid w:val="00623E3F"/>
    <w:rsid w:val="00625C76"/>
    <w:rsid w:val="00634C96"/>
    <w:rsid w:val="0063642C"/>
    <w:rsid w:val="00636CFF"/>
    <w:rsid w:val="00644194"/>
    <w:rsid w:val="00644FF7"/>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53E2"/>
    <w:rsid w:val="006D67D9"/>
    <w:rsid w:val="006E0A01"/>
    <w:rsid w:val="006F1470"/>
    <w:rsid w:val="0070292E"/>
    <w:rsid w:val="00707801"/>
    <w:rsid w:val="00720557"/>
    <w:rsid w:val="007218FA"/>
    <w:rsid w:val="00722794"/>
    <w:rsid w:val="00730A8C"/>
    <w:rsid w:val="00733804"/>
    <w:rsid w:val="0073502D"/>
    <w:rsid w:val="00740717"/>
    <w:rsid w:val="007410AD"/>
    <w:rsid w:val="00745B8B"/>
    <w:rsid w:val="00746C85"/>
    <w:rsid w:val="00752DF5"/>
    <w:rsid w:val="00756510"/>
    <w:rsid w:val="007627C2"/>
    <w:rsid w:val="0076548A"/>
    <w:rsid w:val="0077336E"/>
    <w:rsid w:val="00776899"/>
    <w:rsid w:val="00783FA7"/>
    <w:rsid w:val="007944B4"/>
    <w:rsid w:val="007C2DBB"/>
    <w:rsid w:val="007D0D6D"/>
    <w:rsid w:val="007D1FF7"/>
    <w:rsid w:val="007D7278"/>
    <w:rsid w:val="007E1F0E"/>
    <w:rsid w:val="007E2A80"/>
    <w:rsid w:val="007E78AF"/>
    <w:rsid w:val="007F2E19"/>
    <w:rsid w:val="007F4677"/>
    <w:rsid w:val="007F7BC5"/>
    <w:rsid w:val="0080113D"/>
    <w:rsid w:val="00830856"/>
    <w:rsid w:val="00830ABA"/>
    <w:rsid w:val="0085756A"/>
    <w:rsid w:val="00861F5C"/>
    <w:rsid w:val="008662C2"/>
    <w:rsid w:val="00866686"/>
    <w:rsid w:val="008725CB"/>
    <w:rsid w:val="00873D36"/>
    <w:rsid w:val="00876491"/>
    <w:rsid w:val="00877B2D"/>
    <w:rsid w:val="008816BE"/>
    <w:rsid w:val="008820B0"/>
    <w:rsid w:val="008862D5"/>
    <w:rsid w:val="008910BD"/>
    <w:rsid w:val="00891562"/>
    <w:rsid w:val="00891DC2"/>
    <w:rsid w:val="008A02DA"/>
    <w:rsid w:val="008B102D"/>
    <w:rsid w:val="008B2644"/>
    <w:rsid w:val="008C1E09"/>
    <w:rsid w:val="008C7CCC"/>
    <w:rsid w:val="008C7DD5"/>
    <w:rsid w:val="008E4255"/>
    <w:rsid w:val="008F1C8C"/>
    <w:rsid w:val="009012C1"/>
    <w:rsid w:val="0090476B"/>
    <w:rsid w:val="00910780"/>
    <w:rsid w:val="00910DC2"/>
    <w:rsid w:val="00914C58"/>
    <w:rsid w:val="009160BB"/>
    <w:rsid w:val="00921865"/>
    <w:rsid w:val="0092259A"/>
    <w:rsid w:val="0092392A"/>
    <w:rsid w:val="00932518"/>
    <w:rsid w:val="00935ED4"/>
    <w:rsid w:val="00936605"/>
    <w:rsid w:val="00944929"/>
    <w:rsid w:val="00951BCA"/>
    <w:rsid w:val="009549DE"/>
    <w:rsid w:val="009569BE"/>
    <w:rsid w:val="00971371"/>
    <w:rsid w:val="009715B0"/>
    <w:rsid w:val="00977A65"/>
    <w:rsid w:val="0098052D"/>
    <w:rsid w:val="00980B12"/>
    <w:rsid w:val="009A7244"/>
    <w:rsid w:val="009B5C5C"/>
    <w:rsid w:val="009B7EA3"/>
    <w:rsid w:val="009C1037"/>
    <w:rsid w:val="009C751F"/>
    <w:rsid w:val="009D3DEE"/>
    <w:rsid w:val="009E18AB"/>
    <w:rsid w:val="009E44E7"/>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2143"/>
    <w:rsid w:val="00A635C8"/>
    <w:rsid w:val="00A64C5B"/>
    <w:rsid w:val="00A66C65"/>
    <w:rsid w:val="00A73E22"/>
    <w:rsid w:val="00A75A8C"/>
    <w:rsid w:val="00A75B85"/>
    <w:rsid w:val="00A878FB"/>
    <w:rsid w:val="00A907DF"/>
    <w:rsid w:val="00A93AF9"/>
    <w:rsid w:val="00A93C2A"/>
    <w:rsid w:val="00AA4453"/>
    <w:rsid w:val="00AA7634"/>
    <w:rsid w:val="00AB6C6E"/>
    <w:rsid w:val="00AB71E7"/>
    <w:rsid w:val="00AD2057"/>
    <w:rsid w:val="00AD77E7"/>
    <w:rsid w:val="00AE0231"/>
    <w:rsid w:val="00AE1A83"/>
    <w:rsid w:val="00AE1B1F"/>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2EF8"/>
    <w:rsid w:val="00CD473D"/>
    <w:rsid w:val="00CD7E38"/>
    <w:rsid w:val="00CE144C"/>
    <w:rsid w:val="00CE1A23"/>
    <w:rsid w:val="00CF0F6F"/>
    <w:rsid w:val="00CF54D8"/>
    <w:rsid w:val="00CF76E7"/>
    <w:rsid w:val="00D00CF4"/>
    <w:rsid w:val="00D01EB1"/>
    <w:rsid w:val="00D03110"/>
    <w:rsid w:val="00D04CBC"/>
    <w:rsid w:val="00D11721"/>
    <w:rsid w:val="00D17C5C"/>
    <w:rsid w:val="00D3424B"/>
    <w:rsid w:val="00D407F5"/>
    <w:rsid w:val="00D661D2"/>
    <w:rsid w:val="00D81FA1"/>
    <w:rsid w:val="00DC6AF9"/>
    <w:rsid w:val="00DD6294"/>
    <w:rsid w:val="00DE3517"/>
    <w:rsid w:val="00DE359B"/>
    <w:rsid w:val="00DE7CFE"/>
    <w:rsid w:val="00DF292D"/>
    <w:rsid w:val="00E0016A"/>
    <w:rsid w:val="00E041D9"/>
    <w:rsid w:val="00E33CF6"/>
    <w:rsid w:val="00E4568D"/>
    <w:rsid w:val="00E47A46"/>
    <w:rsid w:val="00E604A8"/>
    <w:rsid w:val="00E62C2A"/>
    <w:rsid w:val="00E664A9"/>
    <w:rsid w:val="00E71C5E"/>
    <w:rsid w:val="00E768F7"/>
    <w:rsid w:val="00E8676E"/>
    <w:rsid w:val="00E8795B"/>
    <w:rsid w:val="00E90C78"/>
    <w:rsid w:val="00E97332"/>
    <w:rsid w:val="00EA11BB"/>
    <w:rsid w:val="00EA49F5"/>
    <w:rsid w:val="00EA7543"/>
    <w:rsid w:val="00EA7768"/>
    <w:rsid w:val="00EB4AE3"/>
    <w:rsid w:val="00EB6D09"/>
    <w:rsid w:val="00EC11B8"/>
    <w:rsid w:val="00EC153F"/>
    <w:rsid w:val="00EC1DA5"/>
    <w:rsid w:val="00EC40D1"/>
    <w:rsid w:val="00EC530B"/>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docId w15:val="{E046704C-07F3-4C17-8EA1-B4700E29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B4041-557B-4B32-B090-4766C44A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inet057</cp:lastModifiedBy>
  <cp:revision>2</cp:revision>
  <cp:lastPrinted>2024-01-31T00:27:00Z</cp:lastPrinted>
  <dcterms:created xsi:type="dcterms:W3CDTF">2024-03-28T03:41:00Z</dcterms:created>
  <dcterms:modified xsi:type="dcterms:W3CDTF">2024-03-28T03:41:00Z</dcterms:modified>
</cp:coreProperties>
</file>