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both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様式第２号（第７条関係）</w:t>
      </w: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bookmarkStart w:id="0" w:name="_GoBack"/>
      <w:bookmarkEnd w:id="0"/>
      <w:r>
        <w:rPr>
          <w:rFonts w:hint="eastAsia" w:ascii="ＭＳ 明朝" w:hAnsi="ＭＳ 明朝" w:eastAsia="ＭＳ 明朝"/>
          <w:kern w:val="2"/>
          <w:sz w:val="21"/>
        </w:rPr>
        <w:t>住宅リフォーム工事完了報告書</w:t>
      </w:r>
    </w:p>
    <w:p>
      <w:pPr>
        <w:pStyle w:val="0"/>
        <w:wordWrap w:val="0"/>
        <w:autoSpaceDE w:val="0"/>
        <w:autoSpaceDN w:val="0"/>
        <w:adjustRightInd w:val="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年　　月　　日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大子町長　　　様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報告者　住　所　　　　　　　　　　　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氏　名　　　　　　　　　　㊞　</w:t>
      </w:r>
    </w:p>
    <w:p>
      <w:pPr>
        <w:pStyle w:val="0"/>
        <w:wordWrap w:val="0"/>
        <w:autoSpaceDE w:val="0"/>
        <w:autoSpaceDN w:val="0"/>
        <w:adjustRightInd w:val="0"/>
        <w:snapToGrid w:val="0"/>
        <w:spacing w:line="360" w:lineRule="auto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電話番号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　住宅リフォームの工事が完了したので，大子町住宅リフォーム助成金交付要綱第７条の規定により，下記のとおり関係書類を添えて報告します。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center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記</w:t>
      </w: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１　リフォームの内容</w:t>
      </w:r>
    </w:p>
    <w:tbl>
      <w:tblPr>
        <w:tblStyle w:val="11"/>
        <w:tblW w:w="0" w:type="auto"/>
        <w:tblInd w:w="3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041"/>
        <w:gridCol w:w="6804"/>
      </w:tblGrid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124"/>
                <w:kern w:val="0"/>
                <w:sz w:val="21"/>
                <w:fitText w:val="1589" w:id="1"/>
              </w:rPr>
              <w:t>施工場</w:t>
            </w:r>
            <w:r>
              <w:rPr>
                <w:rFonts w:hint="eastAsia" w:ascii="ＭＳ 明朝" w:hAnsi="ＭＳ 明朝" w:eastAsia="ＭＳ 明朝"/>
                <w:spacing w:val="2"/>
                <w:kern w:val="0"/>
                <w:sz w:val="21"/>
                <w:fitText w:val="1589" w:id="1"/>
              </w:rPr>
              <w:t>所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大子町大字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kern w:val="0"/>
              </w:rPr>
            </w:pPr>
            <w:r>
              <w:rPr>
                <w:rFonts w:hint="eastAsia" w:ascii="ＭＳ 明朝" w:hAnsi="ＭＳ 明朝" w:eastAsia="ＭＳ 明朝"/>
                <w:spacing w:val="21"/>
                <w:w w:val="50"/>
                <w:kern w:val="0"/>
                <w:sz w:val="21"/>
                <w:fitText w:val="1589" w:id="2"/>
              </w:rPr>
              <w:t>リフォームに要した経</w:t>
            </w:r>
            <w:r>
              <w:rPr>
                <w:rFonts w:hint="eastAsia" w:ascii="ＭＳ 明朝" w:hAnsi="ＭＳ 明朝" w:eastAsia="ＭＳ 明朝"/>
                <w:spacing w:val="7"/>
                <w:w w:val="50"/>
                <w:kern w:val="0"/>
                <w:sz w:val="21"/>
                <w:fitText w:val="1589" w:id="2"/>
              </w:rPr>
              <w:t>費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adjustRightInd w:val="0"/>
              <w:snapToGrid w:val="0"/>
              <w:ind w:firstLine="210" w:firstLineChars="10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　　　　　円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67"/>
                <w:kern w:val="0"/>
                <w:sz w:val="21"/>
                <w:fitText w:val="1589" w:id="3"/>
              </w:rPr>
              <w:t>着工年月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89" w:id="3"/>
              </w:rPr>
              <w:t>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67"/>
                <w:kern w:val="0"/>
                <w:sz w:val="21"/>
                <w:fitText w:val="1589" w:id="4"/>
              </w:rPr>
              <w:t>完成年月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89" w:id="4"/>
              </w:rPr>
              <w:t>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  <w:tr>
        <w:trPr>
          <w:trHeight w:val="510" w:hRule="atLeast"/>
        </w:trPr>
        <w:tc>
          <w:tcPr>
            <w:tcW w:w="20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spacing w:val="67"/>
                <w:kern w:val="0"/>
                <w:sz w:val="21"/>
                <w:fitText w:val="1589" w:id="5"/>
              </w:rPr>
              <w:t>入居年月</w:t>
            </w:r>
            <w:r>
              <w:rPr>
                <w:rFonts w:hint="eastAsia" w:ascii="ＭＳ 明朝" w:hAnsi="ＭＳ 明朝" w:eastAsia="ＭＳ 明朝"/>
                <w:spacing w:val="1"/>
                <w:kern w:val="0"/>
                <w:sz w:val="21"/>
                <w:fitText w:val="1589" w:id="5"/>
              </w:rPr>
              <w:t>日</w:t>
            </w:r>
          </w:p>
        </w:tc>
        <w:tc>
          <w:tcPr>
            <w:tcW w:w="6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both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 w:eastAsia="ＭＳ 明朝"/>
                <w:kern w:val="2"/>
                <w:sz w:val="21"/>
              </w:rPr>
              <w:t>　　　　　年　　月　　日</w:t>
            </w:r>
          </w:p>
        </w:tc>
      </w:tr>
    </w:tbl>
    <w:p>
      <w:pPr>
        <w:pStyle w:val="0"/>
        <w:jc w:val="both"/>
        <w:rPr>
          <w:rFonts w:hint="default" w:ascii="ＭＳ 明朝" w:hAnsi="ＭＳ 明朝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２　添付書類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(1) </w:t>
      </w:r>
      <w:r>
        <w:rPr>
          <w:rFonts w:hint="eastAsia" w:ascii="ＭＳ 明朝" w:hAnsi="ＭＳ 明朝" w:eastAsia="ＭＳ 明朝"/>
          <w:kern w:val="2"/>
          <w:sz w:val="21"/>
        </w:rPr>
        <w:t>工事施工前及び施工後の写真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(2) </w:t>
      </w:r>
      <w:r>
        <w:rPr>
          <w:rFonts w:hint="eastAsia" w:ascii="ＭＳ 明朝" w:hAnsi="ＭＳ 明朝" w:eastAsia="ＭＳ 明朝"/>
          <w:kern w:val="2"/>
          <w:sz w:val="21"/>
        </w:rPr>
        <w:t>工事の領収書の写し</w:t>
      </w:r>
    </w:p>
    <w:p>
      <w:pPr>
        <w:pStyle w:val="0"/>
        <w:autoSpaceDE w:val="0"/>
        <w:autoSpaceDN w:val="0"/>
        <w:adjustRightInd w:val="0"/>
        <w:spacing w:line="300" w:lineRule="exact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(3) </w:t>
      </w:r>
      <w:r>
        <w:rPr>
          <w:rFonts w:hint="eastAsia" w:ascii="ＭＳ 明朝" w:hAnsi="ＭＳ 明朝" w:eastAsia="ＭＳ 明朝"/>
          <w:kern w:val="2"/>
          <w:sz w:val="21"/>
        </w:rPr>
        <w:t>個人住宅のリフォームにあっては，入居した日以後の住民票の写し</w:t>
      </w:r>
    </w:p>
    <w:p>
      <w:pPr>
        <w:pStyle w:val="0"/>
        <w:autoSpaceDE w:val="0"/>
        <w:autoSpaceDN w:val="0"/>
        <w:adjustRightInd w:val="0"/>
        <w:spacing w:line="300" w:lineRule="exact"/>
        <w:ind w:firstLine="210" w:firstLineChars="100"/>
        <w:jc w:val="righ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>（申請時に個人番号利用に係る同意をした者は除く）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(4) </w:t>
      </w:r>
      <w:r>
        <w:rPr>
          <w:rFonts w:hint="eastAsia" w:ascii="ＭＳ 明朝" w:hAnsi="ＭＳ 明朝" w:eastAsia="ＭＳ 明朝"/>
          <w:kern w:val="2"/>
          <w:sz w:val="21"/>
        </w:rPr>
        <w:t>その他町長が必要と認める書類</w:t>
      </w:r>
    </w:p>
    <w:p>
      <w:pPr>
        <w:pStyle w:val="0"/>
        <w:autoSpaceDE w:val="0"/>
        <w:autoSpaceDN w:val="0"/>
        <w:adjustRightInd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 w:eastAsia="ＭＳ 明朝"/>
          <w:kern w:val="2"/>
          <w:sz w:val="21"/>
        </w:rPr>
        <w:t xml:space="preserve">(5) </w:t>
      </w:r>
      <w:r>
        <w:rPr>
          <w:rFonts w:hint="eastAsia" w:ascii="ＭＳ 明朝" w:hAnsi="ＭＳ 明朝" w:eastAsia="ＭＳ 明朝"/>
          <w:kern w:val="2"/>
          <w:sz w:val="21"/>
        </w:rPr>
        <w:t>請求書</w:t>
      </w:r>
    </w:p>
    <w:p>
      <w:pPr>
        <w:pStyle w:val="0"/>
        <w:jc w:val="both"/>
        <w:rPr>
          <w:rFonts w:hint="default" w:ascii="ＭＳ 明朝" w:hAnsi="ＭＳ 明朝"/>
        </w:rPr>
      </w:pPr>
      <w:r>
        <w:rPr>
          <w:rFonts w:hint="eastAsia"/>
        </w:rPr>
        <w:br w:type="page"/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  <w:b w:val="1"/>
          <w:sz w:val="36"/>
        </w:rPr>
      </w:pPr>
      <w:r>
        <w:rPr>
          <w:rFonts w:hint="eastAsia" w:ascii="ＭＳ 明朝" w:hAnsi="ＭＳ 明朝" w:eastAsia="ＭＳ 明朝"/>
          <w:sz w:val="21"/>
        </w:rPr>
        <w:t>（別紙）</w:t>
      </w:r>
    </w:p>
    <w:p>
      <w:pPr>
        <w:pStyle w:val="0"/>
        <w:autoSpaceDE w:val="0"/>
        <w:autoSpaceDN w:val="0"/>
        <w:adjustRightInd w:val="0"/>
        <w:jc w:val="center"/>
        <w:rPr>
          <w:rFonts w:hint="default"/>
          <w:b w:val="1"/>
          <w:sz w:val="32"/>
        </w:rPr>
      </w:pPr>
      <w:r>
        <w:rPr>
          <w:rFonts w:hint="eastAsia" w:ascii="ＭＳ 明朝" w:hAnsi="ＭＳ 明朝" w:eastAsia="ＭＳ 明朝"/>
          <w:b w:val="1"/>
          <w:sz w:val="32"/>
        </w:rPr>
        <w:t>（例）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18" behindDoc="0" locked="0" layoutInCell="1" hidden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109220</wp:posOffset>
                </wp:positionV>
                <wp:extent cx="4581525" cy="3235960"/>
                <wp:effectExtent l="635" t="635" r="29845" b="1079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81525" cy="32359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36"/>
                              </w:rPr>
                              <w:t>（施工前写真）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18;height:254.8pt;width:360.75pt;mso-position-horizontal-relative:text;position:absolute;margin-top:8.6pt;margin-left:3.35pt;mso-position-vertical-relative:text;v-text-anchor:middle;" o:spid="_x0000_s1026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36"/>
                        </w:rPr>
                        <w:t>（施工前写真）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　リビング床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　施工前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default" w:ascii="ＭＳ 明朝" w:hAnsi="ＭＳ 明朝" w:eastAsia="ＭＳ 明朝"/>
          <w:sz w:val="21"/>
        </w:rPr>
        <mc:AlternateContent>
          <mc:Choice Requires="wps">
            <w:drawing>
              <wp:anchor simplePos="0" relativeHeight="19" behindDoc="0" locked="0" layoutInCell="1" hidden="0" allowOverlap="1">
                <wp:simplePos x="0" y="0"/>
                <wp:positionH relativeFrom="column">
                  <wp:posOffset>42545</wp:posOffset>
                </wp:positionH>
                <wp:positionV relativeFrom="paragraph">
                  <wp:posOffset>99695</wp:posOffset>
                </wp:positionV>
                <wp:extent cx="4581525" cy="3211830"/>
                <wp:effectExtent l="635" t="635" r="29845" b="10795"/>
                <wp:wrapNone/>
                <wp:docPr id="1027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オブジェクト 0"/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4581525" cy="32118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jc w:val="center"/>
                              <w:rPr>
                                <w:rFonts w:hint="default"/>
                                <w:sz w:val="36"/>
                              </w:rPr>
                            </w:pPr>
                            <w:r>
                              <w:rPr>
                                <w:rFonts w:hint="eastAsia" w:ascii="ＭＳ 明朝" w:hAnsi="ＭＳ 明朝" w:eastAsia="ＭＳ 明朝"/>
                                <w:sz w:val="36"/>
                              </w:rPr>
                              <w:t>（施工後写真）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anchor="ctr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z-index:19;height:252.9pt;width:360.75pt;mso-position-horizontal-relative:text;position:absolute;margin-top:7.85pt;margin-left:3.35pt;mso-position-vertical-relative:text;v-text-anchor:middle;" o:spid="_x0000_s1027" o:allowincell="t" o:allowoverlap="t" filled="t" fillcolor="#ffffff" stroked="t" strokecolor="#000000" strokeweight="0.75pt" o:spt="1">
                <v:fill/>
                <v:stroke filltype="solid"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jc w:val="center"/>
                        <w:rPr>
                          <w:rFonts w:hint="default"/>
                          <w:sz w:val="36"/>
                        </w:rPr>
                      </w:pPr>
                      <w:r>
                        <w:rPr>
                          <w:rFonts w:hint="eastAsia" w:ascii="ＭＳ 明朝" w:hAnsi="ＭＳ 明朝" w:eastAsia="ＭＳ 明朝"/>
                          <w:sz w:val="36"/>
                        </w:rPr>
                        <w:t>（施工後写真）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　リビング床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　施工後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　　　　　　　　　　　　　　　　　　　　　　　　　　　　　　　　</w:t>
      </w: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autoSpaceDE w:val="0"/>
        <w:autoSpaceDN w:val="0"/>
        <w:adjustRightInd w:val="0"/>
        <w:jc w:val="left"/>
        <w:rPr>
          <w:rFonts w:hint="default"/>
        </w:rPr>
      </w:pPr>
    </w:p>
    <w:p>
      <w:pPr>
        <w:pStyle w:val="0"/>
        <w:jc w:val="both"/>
        <w:rPr>
          <w:rFonts w:hint="default"/>
        </w:rPr>
      </w:pPr>
    </w:p>
    <w:p>
      <w:pPr>
        <w:pStyle w:val="0"/>
        <w:jc w:val="both"/>
        <w:rPr>
          <w:rFonts w:hint="default" w:ascii="ＭＳ 明朝" w:hAnsi="ＭＳ 明朝"/>
        </w:rPr>
      </w:pPr>
    </w:p>
    <w:sectPr>
      <w:pgSz w:w="11906" w:h="16838"/>
      <w:pgMar w:top="1134" w:right="1418" w:bottom="1418" w:left="1418" w:header="851" w:footer="992" w:gutter="0"/>
      <w:cols w:space="720"/>
      <w:textDirection w:val="lrTb"/>
      <w:docGrid w:type="linesAndChars" w:linePitch="476" w:charSpace="343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@ＭＳ 明朝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@ＭＳ ゴシック">
    <w:panose1 w:val="00000000000000000000"/>
    <w:charset w:val="80"/>
    <w:family w:val="modern"/>
    <w:notTrueType/>
    <w:pitch w:val="fixed"/>
    <w:sig w:usb0="00000000" w:usb1="00000000" w:usb2="00000000" w:usb3="00000000" w:csb0="00000000" w:csb1="00000000"/>
  </w:font>
  <w:font w:name="Times New Roman CE">
    <w:panose1 w:val="00000000000000000000"/>
    <w:charset w:val="EE"/>
    <w:family w:val="roman"/>
    <w:notTrueType/>
    <w:pitch w:val="variable"/>
    <w:sig w:usb0="00000000" w:usb1="00000000" w:usb2="00000000" w:usb3="00000000" w:csb0="02000000" w:csb1="00000000"/>
  </w:font>
  <w:font w:name="Times New Roman CYR">
    <w:panose1 w:val="00000000000000000000"/>
    <w:charset w:val="CC"/>
    <w:family w:val="roman"/>
    <w:notTrueType/>
    <w:pitch w:val="variable"/>
    <w:sig w:usb0="00000000" w:usb1="00000000" w:usb2="00000000" w:usb3="00000000" w:csb0="04000000" w:csb1="00000000"/>
  </w:font>
  <w:font w:name="Times New Roman Greek">
    <w:panose1 w:val="00000000000000000000"/>
    <w:charset w:val="A1"/>
    <w:family w:val="roman"/>
    <w:notTrueType/>
    <w:pitch w:val="variable"/>
    <w:sig w:usb0="00000000" w:usb1="00000000" w:usb2="00000000" w:usb3="00000000" w:csb0="08000000" w:csb1="00000000"/>
  </w:font>
  <w:font w:name="Times New Roman TUR">
    <w:panose1 w:val="00000000000000000000"/>
    <w:charset w:val="A2"/>
    <w:family w:val="roman"/>
    <w:notTrueType/>
    <w:pitch w:val="variable"/>
    <w:sig w:usb0="00000000" w:usb1="00000000" w:usb2="00000000" w:usb3="00000000" w:csb0="10000000" w:csb1="00000000"/>
  </w:font>
  <w:font w:name="Times New Roman (Hebrew)">
    <w:panose1 w:val="00000000000000000000"/>
    <w:charset w:val="B1"/>
    <w:family w:val="roman"/>
    <w:notTrueType/>
    <w:pitch w:val="fixed"/>
    <w:sig w:usb0="00000000" w:usb1="00000000" w:usb2="00000000" w:usb3="00000000" w:csb0="00000000" w:csb1="00000000"/>
  </w:font>
  <w:font w:name="Times New Roman (Arabic)">
    <w:panose1 w:val="00000000000000000000"/>
    <w:charset w:val="B2"/>
    <w:family w:val="roman"/>
    <w:notTrueType/>
    <w:pitch w:val="fixed"/>
    <w:sig w:usb0="00000000" w:usb1="00000000" w:usb2="00000000" w:usb3="00000000" w:csb0="00000000" w:csb1="00000000"/>
  </w:font>
  <w:font w:name="Times New Roman Baltic">
    <w:panose1 w:val="00000000000000000000"/>
    <w:charset w:val="BA"/>
    <w:family w:val="roman"/>
    <w:notTrueType/>
    <w:pitch w:val="variable"/>
    <w:sig w:usb0="00000000" w:usb1="00000000" w:usb2="00000000" w:usb3="00000000" w:csb0="FF000000" w:csb1="00000000"/>
  </w:font>
  <w:font w:name="Times New Roman (Vietnamese)">
    <w:panose1 w:val="00000000000000000000"/>
    <w:charset w:val="80"/>
    <w:family w:val="roman"/>
    <w:notTrueType/>
    <w:pitch w:val="fixed"/>
    <w:sig w:usb0="00000000" w:usb1="00000000" w:usb2="00000000" w:usb3="00000000" w:csb0="00000000" w:csb1="00000000"/>
  </w:font>
  <w:font w:name="Arial CE">
    <w:panose1 w:val="00000000000000000000"/>
    <w:charset w:val="EE"/>
    <w:family w:val="swiss"/>
    <w:notTrueType/>
    <w:pitch w:val="variable"/>
    <w:sig w:usb0="00000000" w:usb1="00000000" w:usb2="00000000" w:usb3="00000000" w:csb0="02000000" w:csb1="00000000"/>
  </w:font>
  <w:font w:name="Arial CYR">
    <w:panose1 w:val="00000000000000000000"/>
    <w:charset w:val="CC"/>
    <w:family w:val="swiss"/>
    <w:notTrueType/>
    <w:pitch w:val="variable"/>
    <w:sig w:usb0="00000000" w:usb1="00000000" w:usb2="00000000" w:usb3="00000000" w:csb0="04000000" w:csb1="00000000"/>
  </w:font>
  <w:font w:name="Arial Greek">
    <w:panose1 w:val="00000000000000000000"/>
    <w:charset w:val="A1"/>
    <w:family w:val="swiss"/>
    <w:notTrueType/>
    <w:pitch w:val="variable"/>
    <w:sig w:usb0="00000000" w:usb1="00000000" w:usb2="00000000" w:usb3="00000000" w:csb0="08000000" w:csb1="00000000"/>
  </w:font>
  <w:font w:name="Arial TUR">
    <w:panose1 w:val="00000000000000000000"/>
    <w:charset w:val="A2"/>
    <w:family w:val="swiss"/>
    <w:notTrueType/>
    <w:pitch w:val="variable"/>
    <w:sig w:usb0="00000000" w:usb1="00000000" w:usb2="00000000" w:usb3="00000000" w:csb0="10000000" w:csb1="00000000"/>
  </w:font>
  <w:font w:name="Arial (Hebrew)">
    <w:panose1 w:val="00000000000000000000"/>
    <w:charset w:val="B1"/>
    <w:family w:val="swiss"/>
    <w:notTrueType/>
    <w:pitch w:val="fixed"/>
    <w:sig w:usb0="00000000" w:usb1="00000000" w:usb2="00000000" w:usb3="00000000" w:csb0="00000000" w:csb1="00000000"/>
  </w:font>
  <w:font w:name="Arial (Arabic)">
    <w:panose1 w:val="00000000000000000000"/>
    <w:charset w:val="B2"/>
    <w:family w:val="swiss"/>
    <w:notTrueType/>
    <w:pitch w:val="fixed"/>
    <w:sig w:usb0="00000000" w:usb1="00000000" w:usb2="00000000" w:usb3="00000000" w:csb0="00000000" w:csb1="00000000"/>
  </w:font>
  <w:font w:name="Arial Baltic">
    <w:panose1 w:val="00000000000000000000"/>
    <w:charset w:val="BA"/>
    <w:family w:val="swiss"/>
    <w:notTrueType/>
    <w:pitch w:val="variable"/>
    <w:sig w:usb0="00000000" w:usb1="00000000" w:usb2="00000000" w:usb3="00000000" w:csb0="FF000000" w:csb1="00000000"/>
  </w:font>
  <w:font w:name="Arial (Vietnamese)">
    <w:panose1 w:val="00000000000000000000"/>
    <w:charset w:val="80"/>
    <w:family w:val="swiss"/>
    <w:notTrueType/>
    <w:pitch w:val="fixed"/>
    <w:sig w:usb0="00000000" w:usb1="00000000" w:usb2="00000000" w:usb3="00000000" w:csb0="00000000" w:csb1="00000000"/>
  </w:font>
  <w:font w:name="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Century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Century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Century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Century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Century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Mincho Western">
    <w:panose1 w:val="00000000000000000000"/>
    <w:charset w:val="00"/>
    <w:family w:val="roman"/>
    <w:notTrueType/>
    <w:pitch w:val="fixed"/>
    <w:sig w:usb0="00000000" w:usb1="00000000" w:usb2="00000000" w:usb3="00000000" w:csb0="00000000" w:csb1="00000000"/>
  </w:font>
  <w:font w:name="@MS Mincho CE">
    <w:panose1 w:val="00000000000000000000"/>
    <w:charset w:val="EE"/>
    <w:family w:val="roman"/>
    <w:notTrueType/>
    <w:pitch w:val="fixed"/>
    <w:sig w:usb0="00000000" w:usb1="00000000" w:usb2="00000000" w:usb3="00000000" w:csb0="00000000" w:csb1="00000000"/>
  </w:font>
  <w:font w:name="@MS Mincho Cyr">
    <w:panose1 w:val="00000000000000000000"/>
    <w:charset w:val="CC"/>
    <w:family w:val="roman"/>
    <w:notTrueType/>
    <w:pitch w:val="fixed"/>
    <w:sig w:usb0="00000000" w:usb1="00000000" w:usb2="00000000" w:usb3="00000000" w:csb0="00000000" w:csb1="00000000"/>
  </w:font>
  <w:font w:name="@MS Mincho Greek">
    <w:panose1 w:val="00000000000000000000"/>
    <w:charset w:val="A1"/>
    <w:family w:val="roman"/>
    <w:notTrueType/>
    <w:pitch w:val="fixed"/>
    <w:sig w:usb0="00000000" w:usb1="00000000" w:usb2="00000000" w:usb3="00000000" w:csb0="00000000" w:csb1="00000000"/>
  </w:font>
  <w:font w:name="@MS Mincho Tur">
    <w:panose1 w:val="00000000000000000000"/>
    <w:charset w:val="A2"/>
    <w:family w:val="roman"/>
    <w:notTrueType/>
    <w:pitch w:val="fixed"/>
    <w:sig w:usb0="00000000" w:usb1="00000000" w:usb2="00000000" w:usb3="00000000" w:csb0="00000000" w:csb1="00000000"/>
  </w:font>
  <w:font w:name="@MS Mincho Baltic">
    <w:panose1 w:val="00000000000000000000"/>
    <w:charset w:val="BA"/>
    <w:family w:val="roman"/>
    <w:notTrueType/>
    <w:pitch w:val="fixed"/>
    <w:sig w:usb0="00000000" w:usb1="00000000" w:usb2="00000000" w:usb3="00000000" w:csb0="00000000" w:csb1="00000000"/>
  </w:font>
  <w:font w:name="@MS Gothic Western">
    <w:panose1 w:val="00000000000000000000"/>
    <w:charset w:val="00"/>
    <w:family w:val="modern"/>
    <w:notTrueType/>
    <w:pitch w:val="fixed"/>
    <w:sig w:usb0="00000000" w:usb1="00000000" w:usb2="00000000" w:usb3="00000000" w:csb0="00000000" w:csb1="00000000"/>
  </w:font>
  <w:font w:name="@MS Gothic CE">
    <w:panose1 w:val="00000000000000000000"/>
    <w:charset w:val="EE"/>
    <w:family w:val="modern"/>
    <w:notTrueType/>
    <w:pitch w:val="fixed"/>
    <w:sig w:usb0="00000000" w:usb1="00000000" w:usb2="00000000" w:usb3="00000000" w:csb0="00000000" w:csb1="00000000"/>
  </w:font>
  <w:font w:name="@MS Gothic Cyr">
    <w:panose1 w:val="00000000000000000000"/>
    <w:charset w:val="CC"/>
    <w:family w:val="modern"/>
    <w:notTrueType/>
    <w:pitch w:val="fixed"/>
    <w:sig w:usb0="00000000" w:usb1="00000000" w:usb2="00000000" w:usb3="00000000" w:csb0="00000000" w:csb1="00000000"/>
  </w:font>
  <w:font w:name="@MS Gothic Greek">
    <w:panose1 w:val="00000000000000000000"/>
    <w:charset w:val="A1"/>
    <w:family w:val="modern"/>
    <w:notTrueType/>
    <w:pitch w:val="fixed"/>
    <w:sig w:usb0="00000000" w:usb1="00000000" w:usb2="00000000" w:usb3="00000000" w:csb0="00000000" w:csb1="00000000"/>
  </w:font>
  <w:font w:name="@MS Gothic Tur">
    <w:panose1 w:val="00000000000000000000"/>
    <w:charset w:val="A2"/>
    <w:family w:val="modern"/>
    <w:notTrueType/>
    <w:pitch w:val="fixed"/>
    <w:sig w:usb0="00000000" w:usb1="00000000" w:usb2="00000000" w:usb3="00000000" w:csb0="00000000" w:csb1="00000000"/>
  </w:font>
  <w:font w:name="@MS Gothic Baltic">
    <w:panose1 w:val="00000000000000000000"/>
    <w:charset w:val="BA"/>
    <w:family w:val="modern"/>
    <w:notTrueType/>
    <w:pitch w:val="fixed"/>
    <w:sig w:usb0="00000000" w:usb1="00000000" w:usb2="00000000" w:usb3="00000000" w:csb0="00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oNotTrackFormatting/>
  <w:defaultTabStop w:val="840"/>
  <w:drawingGridHorizontalSpacing w:val="227"/>
  <w:drawingGridVertic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1"/>
      <w:autoSpaceDN w:val="1"/>
      <w:adjustRightInd w:val="1"/>
      <w:ind w:left="0" w:right="0"/>
      <w:jc w:val="both"/>
      <w:textAlignment w:val="auto"/>
    </w:pPr>
    <w:rPr>
      <w:rFonts w:ascii="Century" w:hAnsi="Century" w:eastAsia="ＭＳ 明朝"/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ody Text Indent"/>
    <w:basedOn w:val="0"/>
    <w:next w:val="15"/>
    <w:link w:val="16"/>
    <w:uiPriority w:val="0"/>
    <w:pPr>
      <w:ind w:firstLine="247"/>
    </w:pPr>
    <w:rPr>
      <w:sz w:val="24"/>
    </w:rPr>
  </w:style>
  <w:style w:type="character" w:styleId="16" w:customStyle="1">
    <w:name w:val="本文インデント (文字)"/>
    <w:basedOn w:val="10"/>
    <w:next w:val="16"/>
    <w:link w:val="15"/>
    <w:uiPriority w:val="0"/>
    <w:qFormat/>
    <w:rPr>
      <w:kern w:val="2"/>
      <w:sz w:val="24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adjustRightInd w:val="0"/>
      <w:spacing w:line="360" w:lineRule="atLeast"/>
      <w:textAlignment w:val="baseline"/>
    </w:pPr>
    <w:rPr>
      <w:rFonts w:ascii="ＭＳ ゴシック" w:hAnsi="ＭＳ ゴシック" w:eastAsia="ＭＳ ゴシック"/>
      <w:kern w:val="0"/>
    </w:rPr>
  </w:style>
  <w:style w:type="character" w:styleId="18" w:customStyle="1">
    <w:name w:val="ヘッダー (文字)"/>
    <w:basedOn w:val="10"/>
    <w:next w:val="18"/>
    <w:link w:val="17"/>
    <w:uiPriority w:val="0"/>
    <w:qFormat/>
    <w:rPr>
      <w:kern w:val="2"/>
      <w:sz w:val="24"/>
    </w:rPr>
  </w:style>
  <w:style w:type="paragraph" w:styleId="19">
    <w:name w:val="Note Heading"/>
    <w:basedOn w:val="0"/>
    <w:next w:val="0"/>
    <w:link w:val="20"/>
    <w:uiPriority w:val="0"/>
    <w:qFormat/>
    <w:pPr>
      <w:jc w:val="center"/>
    </w:pPr>
    <w:rPr>
      <w:rFonts w:ascii="ＭＳ ゴシック" w:hAnsi="ＭＳ ゴシック" w:eastAsia="ＭＳ ゴシック"/>
    </w:rPr>
  </w:style>
  <w:style w:type="character" w:styleId="20" w:customStyle="1">
    <w:name w:val="記 (文字)"/>
    <w:basedOn w:val="10"/>
    <w:next w:val="20"/>
    <w:link w:val="19"/>
    <w:uiPriority w:val="0"/>
    <w:qFormat/>
    <w:rPr>
      <w:rFonts w:ascii="ＭＳ ゴシック" w:hAnsi="ＭＳ ゴシック" w:eastAsia="ＭＳ ゴシック"/>
      <w:kern w:val="2"/>
      <w:sz w:val="21"/>
    </w:rPr>
  </w:style>
  <w:style w:type="paragraph" w:styleId="21">
    <w:name w:val="Balloon Text"/>
    <w:basedOn w:val="0"/>
    <w:next w:val="21"/>
    <w:link w:val="22"/>
    <w:uiPriority w:val="0"/>
    <w:semiHidden/>
    <w:rPr>
      <w:rFonts w:ascii="Arial" w:hAnsi="Arial" w:eastAsia="ＭＳ ゴシック"/>
      <w:sz w:val="18"/>
    </w:rPr>
  </w:style>
  <w:style w:type="character" w:styleId="22" w:customStyle="1">
    <w:name w:val="吹き出し (文字)"/>
    <w:basedOn w:val="10"/>
    <w:next w:val="22"/>
    <w:link w:val="21"/>
    <w:uiPriority w:val="0"/>
    <w:qFormat/>
    <w:rPr>
      <w:rFonts w:ascii="Arial" w:hAnsi="Arial" w:eastAsia="ＭＳ ゴシック"/>
      <w:kern w:val="2"/>
      <w:sz w:val="18"/>
    </w:rPr>
  </w:style>
  <w:style w:type="paragraph" w:styleId="23">
    <w:name w:val="Closing"/>
    <w:basedOn w:val="0"/>
    <w:next w:val="23"/>
    <w:link w:val="24"/>
    <w:uiPriority w:val="0"/>
    <w:pPr>
      <w:jc w:val="right"/>
    </w:pPr>
  </w:style>
  <w:style w:type="character" w:styleId="24" w:customStyle="1">
    <w:name w:val="結語 (文字)"/>
    <w:basedOn w:val="10"/>
    <w:next w:val="24"/>
    <w:link w:val="23"/>
    <w:uiPriority w:val="0"/>
    <w:qFormat/>
    <w:rPr>
      <w:kern w:val="2"/>
      <w:sz w:val="24"/>
    </w:rPr>
  </w:style>
  <w:style w:type="paragraph" w:styleId="25">
    <w:name w:val="Body Text Indent 3"/>
    <w:basedOn w:val="0"/>
    <w:next w:val="25"/>
    <w:link w:val="26"/>
    <w:uiPriority w:val="0"/>
    <w:pPr>
      <w:ind w:left="851" w:leftChars="400"/>
    </w:pPr>
    <w:rPr>
      <w:sz w:val="16"/>
    </w:rPr>
  </w:style>
  <w:style w:type="character" w:styleId="26" w:customStyle="1">
    <w:name w:val="本文インデント 3 (文字)"/>
    <w:basedOn w:val="10"/>
    <w:next w:val="26"/>
    <w:link w:val="25"/>
    <w:uiPriority w:val="0"/>
    <w:qFormat/>
    <w:rPr>
      <w:kern w:val="2"/>
      <w:sz w:val="16"/>
    </w:rPr>
  </w:style>
  <w:style w:type="character" w:styleId="27">
    <w:name w:val="Hyperlink"/>
    <w:basedOn w:val="10"/>
    <w:next w:val="27"/>
    <w:link w:val="0"/>
    <w:uiPriority w:val="0"/>
    <w:rPr>
      <w:color w:val="000000"/>
      <w:u w:val="single" w:color="auto"/>
    </w:rPr>
  </w:style>
  <w:style w:type="paragraph" w:styleId="28">
    <w:name w:val="footer"/>
    <w:basedOn w:val="0"/>
    <w:next w:val="28"/>
    <w:link w:val="2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9" w:customStyle="1">
    <w:name w:val="フッター (文字)"/>
    <w:basedOn w:val="10"/>
    <w:next w:val="29"/>
    <w:link w:val="28"/>
    <w:uiPriority w:val="0"/>
    <w:qFormat/>
    <w:rPr>
      <w:kern w:val="2"/>
      <w:sz w:val="24"/>
    </w:rPr>
  </w:style>
  <w:style w:type="character" w:styleId="30">
    <w:name w:val="footnote reference"/>
    <w:basedOn w:val="10"/>
    <w:next w:val="30"/>
    <w:link w:val="0"/>
    <w:uiPriority w:val="0"/>
    <w:semiHidden/>
    <w:rPr>
      <w:vertAlign w:val="superscript"/>
    </w:rPr>
  </w:style>
  <w:style w:type="character" w:styleId="31">
    <w:name w:val="endnote reference"/>
    <w:basedOn w:val="10"/>
    <w:next w:val="3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</TotalTime>
  <Pages>1</Pages>
  <Words>5</Words>
  <Characters>279</Characters>
  <Application>JUST Note</Application>
  <Lines>32</Lines>
  <Paragraphs>27</Paragraphs>
  <CharactersWithSpaces>370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kensetsu03</cp:lastModifiedBy>
  <cp:lastPrinted>2014-11-28T09:30:00Z</cp:lastPrinted>
  <dcterms:created xsi:type="dcterms:W3CDTF">2015-05-28T11:34:00Z</dcterms:created>
  <dcterms:modified xsi:type="dcterms:W3CDTF">2026-03-11T07:59:01Z</dcterms:modified>
  <cp:revision>11</cp:revision>
</cp:coreProperties>
</file>